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D13" w:rsidRPr="00D85293" w:rsidRDefault="001A6D13" w:rsidP="00C77F53">
      <w:pPr>
        <w:spacing w:after="0" w:line="240" w:lineRule="auto"/>
        <w:ind w:left="120"/>
        <w:jc w:val="center"/>
        <w:rPr>
          <w:lang w:val="ru-RU"/>
        </w:rPr>
      </w:pPr>
      <w:bookmarkStart w:id="0" w:name="block-60624028"/>
    </w:p>
    <w:p w:rsidR="001A6D13" w:rsidRPr="00D85293" w:rsidRDefault="001A6D13" w:rsidP="00C77F53">
      <w:pPr>
        <w:spacing w:after="0" w:line="240" w:lineRule="auto"/>
        <w:ind w:left="120"/>
        <w:jc w:val="center"/>
        <w:rPr>
          <w:lang w:val="ru-RU"/>
        </w:rPr>
      </w:pPr>
    </w:p>
    <w:p w:rsidR="001A6D13" w:rsidRPr="00D85293" w:rsidRDefault="008B18CB" w:rsidP="00C77F53">
      <w:pPr>
        <w:spacing w:after="0" w:line="240" w:lineRule="auto"/>
        <w:ind w:left="120"/>
        <w:jc w:val="both"/>
        <w:rPr>
          <w:lang w:val="ru-RU"/>
        </w:rPr>
      </w:pPr>
      <w:bookmarkStart w:id="1" w:name="block-60624030"/>
      <w:bookmarkStart w:id="2" w:name="_GoBack"/>
      <w:bookmarkEnd w:id="0"/>
      <w:bookmarkEnd w:id="2"/>
      <w:r w:rsidRPr="00D85293">
        <w:rPr>
          <w:rFonts w:ascii="Times New Roman" w:hAnsi="Times New Roman"/>
          <w:b/>
          <w:color w:val="000000"/>
          <w:sz w:val="28"/>
          <w:lang w:val="ru-RU"/>
        </w:rPr>
        <w:t>ПОЯСНИТЕЛЬНАЯ ЗАПИСКА</w:t>
      </w:r>
    </w:p>
    <w:p w:rsidR="001A6D13" w:rsidRPr="00D85293" w:rsidRDefault="001A6D13" w:rsidP="00C77F53">
      <w:pPr>
        <w:spacing w:after="0" w:line="240" w:lineRule="auto"/>
        <w:ind w:left="120"/>
        <w:jc w:val="both"/>
        <w:rPr>
          <w:lang w:val="ru-RU"/>
        </w:rPr>
      </w:pPr>
    </w:p>
    <w:p w:rsidR="00C77F53" w:rsidRPr="00C77F53" w:rsidRDefault="008B18CB" w:rsidP="00C77F53">
      <w:pPr>
        <w:spacing w:after="0" w:line="240" w:lineRule="auto"/>
        <w:ind w:firstLine="600"/>
        <w:jc w:val="both"/>
        <w:rPr>
          <w:rFonts w:ascii="Times New Roman" w:eastAsia="Calibri" w:hAnsi="Times New Roman" w:cs="Times New Roman"/>
          <w:color w:val="000000"/>
          <w:sz w:val="28"/>
          <w:lang w:val="ru-RU"/>
        </w:rPr>
      </w:pPr>
      <w:r w:rsidRPr="00D85293">
        <w:rPr>
          <w:rFonts w:ascii="Times New Roman" w:hAnsi="Times New Roman"/>
          <w:color w:val="000000"/>
          <w:sz w:val="28"/>
          <w:lang w:val="ru-RU"/>
        </w:rPr>
        <w:t xml:space="preserve">Программа по учебному предмету «Литература» (на углублённом уровне) для обучения на уровне среднего общего образования составлена </w:t>
      </w:r>
      <w:r w:rsidR="00C77F53">
        <w:rPr>
          <w:rFonts w:ascii="Times New Roman" w:hAnsi="Times New Roman"/>
          <w:color w:val="000000"/>
          <w:sz w:val="28"/>
          <w:lang w:val="ru-RU"/>
        </w:rPr>
        <w:t>на основе</w:t>
      </w:r>
      <w:r w:rsidR="00C77F53" w:rsidRPr="00C77F53">
        <w:rPr>
          <w:rFonts w:ascii="Times New Roman" w:eastAsia="Calibri" w:hAnsi="Times New Roman" w:cs="Times New Roman"/>
          <w:color w:val="000000"/>
          <w:sz w:val="28"/>
          <w:lang w:val="ru-RU"/>
        </w:rPr>
        <w:t xml:space="preserve">: </w:t>
      </w:r>
      <w:r w:rsidR="00C77F53" w:rsidRPr="00C77F53">
        <w:rPr>
          <w:rFonts w:ascii="Times New Roman" w:eastAsia="Times New Roman" w:hAnsi="Times New Roman" w:cs="Times New Roman"/>
          <w:sz w:val="28"/>
          <w:szCs w:val="28"/>
          <w:lang w:val="ru-RU" w:eastAsia="ru-RU"/>
        </w:rPr>
        <w:t xml:space="preserve">Федерального закона от 29.12.2012 № 273-ФЗ "Об образовании в Российской Федерации" (с изменениями и дополнениями), </w:t>
      </w:r>
      <w:r w:rsidR="00C77F53" w:rsidRPr="00C77F53">
        <w:rPr>
          <w:rFonts w:ascii="Times New Roman" w:eastAsia="Calibri" w:hAnsi="Times New Roman" w:cs="Times New Roman"/>
          <w:bCs/>
          <w:color w:val="333333"/>
          <w:sz w:val="28"/>
          <w:szCs w:val="28"/>
          <w:shd w:val="clear" w:color="auto" w:fill="FFFFFF"/>
          <w:lang w:val="ru-RU"/>
        </w:rPr>
        <w:t>Приказа</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bCs/>
          <w:color w:val="333333"/>
          <w:sz w:val="28"/>
          <w:szCs w:val="28"/>
          <w:shd w:val="clear" w:color="auto" w:fill="FFFFFF"/>
          <w:lang w:val="ru-RU"/>
        </w:rPr>
        <w:t>Министерства</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color w:val="333333"/>
          <w:sz w:val="28"/>
          <w:szCs w:val="28"/>
          <w:shd w:val="clear" w:color="auto" w:fill="FFFFFF"/>
          <w:lang w:val="ru-RU"/>
        </w:rPr>
        <w:t>просвещения Российской Федерации</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bCs/>
          <w:color w:val="333333"/>
          <w:sz w:val="28"/>
          <w:szCs w:val="28"/>
          <w:shd w:val="clear" w:color="auto" w:fill="FFFFFF"/>
          <w:lang w:val="ru-RU"/>
        </w:rPr>
        <w:t>от</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bCs/>
          <w:color w:val="333333"/>
          <w:sz w:val="28"/>
          <w:szCs w:val="28"/>
          <w:shd w:val="clear" w:color="auto" w:fill="FFFFFF"/>
          <w:lang w:val="ru-RU"/>
        </w:rPr>
        <w:t>09</w:t>
      </w:r>
      <w:r w:rsidR="00C77F53" w:rsidRPr="00C77F53">
        <w:rPr>
          <w:rFonts w:ascii="Times New Roman" w:eastAsia="Calibri" w:hAnsi="Times New Roman" w:cs="Times New Roman"/>
          <w:color w:val="333333"/>
          <w:sz w:val="28"/>
          <w:szCs w:val="28"/>
          <w:shd w:val="clear" w:color="auto" w:fill="FFFFFF"/>
          <w:lang w:val="ru-RU"/>
        </w:rPr>
        <w:t>.</w:t>
      </w:r>
      <w:r w:rsidR="00C77F53" w:rsidRPr="00C77F53">
        <w:rPr>
          <w:rFonts w:ascii="Times New Roman" w:eastAsia="Calibri" w:hAnsi="Times New Roman" w:cs="Times New Roman"/>
          <w:bCs/>
          <w:color w:val="333333"/>
          <w:sz w:val="28"/>
          <w:szCs w:val="28"/>
          <w:shd w:val="clear" w:color="auto" w:fill="FFFFFF"/>
          <w:lang w:val="ru-RU"/>
        </w:rPr>
        <w:t>10</w:t>
      </w:r>
      <w:r w:rsidR="00C77F53" w:rsidRPr="00C77F53">
        <w:rPr>
          <w:rFonts w:ascii="Times New Roman" w:eastAsia="Calibri" w:hAnsi="Times New Roman" w:cs="Times New Roman"/>
          <w:color w:val="333333"/>
          <w:sz w:val="28"/>
          <w:szCs w:val="28"/>
          <w:shd w:val="clear" w:color="auto" w:fill="FFFFFF"/>
          <w:lang w:val="ru-RU"/>
        </w:rPr>
        <w:t>.</w:t>
      </w:r>
      <w:r w:rsidR="00C77F53" w:rsidRPr="00C77F53">
        <w:rPr>
          <w:rFonts w:ascii="Times New Roman" w:eastAsia="Calibri" w:hAnsi="Times New Roman" w:cs="Times New Roman"/>
          <w:bCs/>
          <w:color w:val="333333"/>
          <w:sz w:val="28"/>
          <w:szCs w:val="28"/>
          <w:shd w:val="clear" w:color="auto" w:fill="FFFFFF"/>
          <w:lang w:val="ru-RU"/>
        </w:rPr>
        <w:t>2024</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color w:val="333333"/>
          <w:sz w:val="28"/>
          <w:szCs w:val="28"/>
          <w:shd w:val="clear" w:color="auto" w:fill="FFFFFF"/>
          <w:lang w:val="ru-RU"/>
        </w:rPr>
        <w:t>№</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bCs/>
          <w:color w:val="333333"/>
          <w:sz w:val="28"/>
          <w:szCs w:val="28"/>
          <w:shd w:val="clear" w:color="auto" w:fill="FFFFFF"/>
          <w:lang w:val="ru-RU"/>
        </w:rPr>
        <w:t>704</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color w:val="333333"/>
          <w:sz w:val="28"/>
          <w:szCs w:val="28"/>
          <w:shd w:val="clear" w:color="auto" w:fill="FFFFFF"/>
          <w:lang w:val="ru-RU"/>
        </w:rPr>
        <w:t>"О внесении изменений в некоторые</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bCs/>
          <w:color w:val="333333"/>
          <w:sz w:val="28"/>
          <w:szCs w:val="28"/>
          <w:shd w:val="clear" w:color="auto" w:fill="FFFFFF"/>
          <w:lang w:val="ru-RU"/>
        </w:rPr>
        <w:t>приказы</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bCs/>
          <w:color w:val="333333"/>
          <w:sz w:val="28"/>
          <w:szCs w:val="28"/>
          <w:shd w:val="clear" w:color="auto" w:fill="FFFFFF"/>
          <w:lang w:val="ru-RU"/>
        </w:rPr>
        <w:t>Министерства</w:t>
      </w:r>
      <w:r w:rsidR="00C77F53" w:rsidRPr="00C77F53">
        <w:rPr>
          <w:rFonts w:ascii="Times New Roman" w:eastAsia="Calibri" w:hAnsi="Times New Roman" w:cs="Times New Roman"/>
          <w:color w:val="333333"/>
          <w:sz w:val="28"/>
          <w:szCs w:val="28"/>
          <w:shd w:val="clear" w:color="auto" w:fill="FFFFFF"/>
        </w:rPr>
        <w:t> </w:t>
      </w:r>
      <w:r w:rsidR="00C77F53" w:rsidRPr="00C77F53">
        <w:rPr>
          <w:rFonts w:ascii="Times New Roman" w:eastAsia="Calibri" w:hAnsi="Times New Roman" w:cs="Times New Roman"/>
          <w:color w:val="333333"/>
          <w:sz w:val="28"/>
          <w:szCs w:val="28"/>
          <w:shd w:val="clear" w:color="auto" w:fill="FFFFFF"/>
          <w:lang w:val="ru-RU"/>
        </w:rPr>
        <w:t>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(Зарегистрированного в Минюсте России 11.02.2025 г. № 81220),</w:t>
      </w:r>
      <w:r w:rsidR="00C77F53" w:rsidRPr="00C77F53">
        <w:rPr>
          <w:rFonts w:ascii="Times New Roman" w:eastAsia="Calibri" w:hAnsi="Times New Roman" w:cs="Times New Roman"/>
          <w:color w:val="000000"/>
          <w:sz w:val="28"/>
          <w:lang w:val="ru-RU"/>
        </w:rPr>
        <w:t xml:space="preserve">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r w:rsidR="00C77F53" w:rsidRPr="00C77F53">
        <w:rPr>
          <w:rFonts w:ascii="Times New Roman" w:eastAsia="Times New Roman" w:hAnsi="Times New Roman" w:cs="Times New Roman"/>
          <w:sz w:val="28"/>
          <w:szCs w:val="28"/>
          <w:lang w:val="ru-RU" w:eastAsia="ru-RU"/>
        </w:rPr>
        <w:t>Устава МКОУ АМО «Ачитская СОШ», Основной образовательной программы основного общего образования МКОУ АМО «Ачитская СОШ».</w:t>
      </w:r>
    </w:p>
    <w:p w:rsidR="00C77F53" w:rsidRPr="00C77F53" w:rsidRDefault="00C77F53" w:rsidP="00C77F53">
      <w:pPr>
        <w:spacing w:after="0" w:line="240" w:lineRule="auto"/>
        <w:ind w:firstLine="600"/>
        <w:jc w:val="both"/>
        <w:rPr>
          <w:rFonts w:ascii="Calibri" w:eastAsia="Calibri" w:hAnsi="Calibri" w:cs="Times New Roman"/>
          <w:lang w:val="ru-RU"/>
        </w:rPr>
      </w:pPr>
      <w:r w:rsidRPr="00C77F53">
        <w:rPr>
          <w:rFonts w:ascii="Times New Roman" w:eastAsia="Calibri" w:hAnsi="Times New Roman" w:cs="Times New Roman"/>
          <w:color w:val="000000"/>
          <w:sz w:val="28"/>
          <w:lang w:val="ru-RU"/>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C77F53" w:rsidRPr="00C77F53" w:rsidRDefault="00C77F53" w:rsidP="00C77F53">
      <w:pPr>
        <w:spacing w:after="0" w:line="240" w:lineRule="auto"/>
        <w:ind w:firstLine="600"/>
        <w:jc w:val="both"/>
        <w:rPr>
          <w:rFonts w:ascii="Calibri" w:eastAsia="Calibri" w:hAnsi="Calibri" w:cs="Times New Roman"/>
          <w:lang w:val="ru-RU"/>
        </w:rPr>
      </w:pPr>
      <w:r w:rsidRPr="00C77F53">
        <w:rPr>
          <w:rFonts w:ascii="Times New Roman" w:eastAsia="Calibri" w:hAnsi="Times New Roman" w:cs="Times New Roman"/>
          <w:color w:val="000000"/>
          <w:sz w:val="28"/>
          <w:lang w:val="ru-RU"/>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C77F53" w:rsidRPr="00C77F53" w:rsidRDefault="00C77F53" w:rsidP="00C77F53">
      <w:pPr>
        <w:spacing w:after="0" w:line="240" w:lineRule="auto"/>
        <w:ind w:firstLine="600"/>
        <w:jc w:val="both"/>
        <w:rPr>
          <w:rFonts w:ascii="Calibri" w:eastAsia="Calibri" w:hAnsi="Calibri" w:cs="Times New Roman"/>
          <w:lang w:val="ru-RU"/>
        </w:rPr>
      </w:pPr>
      <w:r w:rsidRPr="00C77F53">
        <w:rPr>
          <w:rFonts w:ascii="Times New Roman" w:eastAsia="Calibri" w:hAnsi="Times New Roman" w:cs="Times New Roman"/>
          <w:color w:val="000000"/>
          <w:sz w:val="28"/>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C77F53" w:rsidRPr="00C77F53" w:rsidRDefault="00C77F53" w:rsidP="00C77F53">
      <w:pPr>
        <w:spacing w:after="0" w:line="240" w:lineRule="auto"/>
        <w:ind w:firstLine="600"/>
        <w:jc w:val="both"/>
        <w:rPr>
          <w:rFonts w:ascii="Calibri" w:eastAsia="Calibri" w:hAnsi="Calibri" w:cs="Times New Roman"/>
          <w:lang w:val="ru-RU"/>
        </w:rPr>
      </w:pPr>
    </w:p>
    <w:p w:rsidR="001A6D13" w:rsidRPr="00D85293" w:rsidRDefault="001A6D13" w:rsidP="00C77F53">
      <w:pPr>
        <w:spacing w:after="0" w:line="240" w:lineRule="auto"/>
        <w:ind w:firstLine="600"/>
        <w:jc w:val="both"/>
        <w:rPr>
          <w:lang w:val="ru-RU"/>
        </w:rPr>
      </w:pPr>
    </w:p>
    <w:p w:rsidR="001A6D13" w:rsidRPr="00D85293" w:rsidRDefault="008B18CB" w:rsidP="00C77F53">
      <w:pPr>
        <w:spacing w:after="0" w:line="240" w:lineRule="auto"/>
        <w:ind w:left="120"/>
        <w:jc w:val="both"/>
        <w:rPr>
          <w:lang w:val="ru-RU"/>
        </w:rPr>
      </w:pPr>
      <w:r w:rsidRPr="00D85293">
        <w:rPr>
          <w:rFonts w:ascii="Times New Roman" w:hAnsi="Times New Roman"/>
          <w:b/>
          <w:color w:val="000000"/>
          <w:sz w:val="28"/>
          <w:lang w:val="ru-RU"/>
        </w:rPr>
        <w:t>ОБЩАЯ ХАРАКТЕРИСТИКА УЧЕБНОГО ПРЕДМЕТА «ЛИТЕРАТУРА»</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lastRenderedPageBreak/>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D85293">
        <w:rPr>
          <w:rFonts w:ascii="Times New Roman" w:hAnsi="Times New Roman"/>
          <w:color w:val="000000"/>
          <w:sz w:val="28"/>
          <w:lang w:val="ru-RU"/>
        </w:rPr>
        <w:t>Х – начала ХХ</w:t>
      </w:r>
      <w:r>
        <w:rPr>
          <w:rFonts w:ascii="Times New Roman" w:hAnsi="Times New Roman"/>
          <w:color w:val="000000"/>
          <w:sz w:val="28"/>
        </w:rPr>
        <w:t>I</w:t>
      </w:r>
      <w:r w:rsidRPr="00D85293">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1A6D13" w:rsidRPr="00D85293" w:rsidRDefault="008B18CB" w:rsidP="00C77F53">
      <w:pPr>
        <w:spacing w:after="0" w:line="240" w:lineRule="auto"/>
        <w:ind w:left="120"/>
        <w:jc w:val="both"/>
        <w:rPr>
          <w:lang w:val="ru-RU"/>
        </w:rPr>
      </w:pPr>
      <w:r w:rsidRPr="00D85293">
        <w:rPr>
          <w:rFonts w:ascii="Times New Roman" w:hAnsi="Times New Roman"/>
          <w:color w:val="000000"/>
          <w:sz w:val="28"/>
          <w:lang w:val="ru-RU"/>
        </w:rPr>
        <w:t xml:space="preserve"> 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 </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D85293">
        <w:rPr>
          <w:rFonts w:ascii="Times New Roman" w:hAnsi="Times New Roman"/>
          <w:color w:val="000000"/>
          <w:sz w:val="28"/>
          <w:lang w:val="ru-RU"/>
        </w:rPr>
        <w:t>Х – начала ХХ</w:t>
      </w:r>
      <w:r>
        <w:rPr>
          <w:rFonts w:ascii="Times New Roman" w:hAnsi="Times New Roman"/>
          <w:color w:val="000000"/>
          <w:sz w:val="28"/>
        </w:rPr>
        <w:t>I</w:t>
      </w:r>
      <w:r w:rsidRPr="00D85293">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w:t>
      </w:r>
      <w:r w:rsidRPr="00D85293">
        <w:rPr>
          <w:rFonts w:ascii="Times New Roman" w:hAnsi="Times New Roman"/>
          <w:color w:val="000000"/>
          <w:sz w:val="28"/>
          <w:lang w:val="ru-RU"/>
        </w:rPr>
        <w:lastRenderedPageBreak/>
        <w:t>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left="120"/>
        <w:jc w:val="both"/>
        <w:rPr>
          <w:lang w:val="ru-RU"/>
        </w:rPr>
      </w:pPr>
      <w:r w:rsidRPr="00D85293">
        <w:rPr>
          <w:rFonts w:ascii="Times New Roman" w:hAnsi="Times New Roman"/>
          <w:b/>
          <w:color w:val="000000"/>
          <w:sz w:val="28"/>
          <w:lang w:val="ru-RU"/>
        </w:rPr>
        <w:t>ЦЕЛИ ИЗУЧЕНИЯ УЧЕБНОГО ПРЕДМЕТА «ЛИТЕРАТУРА»</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w:t>
      </w:r>
      <w:r w:rsidRPr="00D85293">
        <w:rPr>
          <w:rFonts w:ascii="Times New Roman" w:hAnsi="Times New Roman"/>
          <w:color w:val="000000"/>
          <w:sz w:val="28"/>
          <w:lang w:val="ru-RU"/>
        </w:rPr>
        <w:lastRenderedPageBreak/>
        <w:t>культурной самоидентификации на основе изучения литературных произведений.</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w:t>
      </w:r>
      <w:r w:rsidRPr="00D85293">
        <w:rPr>
          <w:rFonts w:ascii="Times New Roman" w:hAnsi="Times New Roman"/>
          <w:color w:val="000000"/>
          <w:sz w:val="28"/>
          <w:lang w:val="ru-RU"/>
        </w:rPr>
        <w:lastRenderedPageBreak/>
        <w:t>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left="120"/>
        <w:jc w:val="both"/>
        <w:rPr>
          <w:lang w:val="ru-RU"/>
        </w:rPr>
      </w:pPr>
      <w:r w:rsidRPr="00D85293">
        <w:rPr>
          <w:rFonts w:ascii="Times New Roman" w:hAnsi="Times New Roman"/>
          <w:b/>
          <w:color w:val="000000"/>
          <w:sz w:val="28"/>
          <w:lang w:val="ru-RU"/>
        </w:rPr>
        <w:t>МЕСТО УЧЕБНОГО ПРЕДМЕТА «ЛИТЕРАТУРА» В УЧЕБНОМ ПЛАНЕ</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1A6D13" w:rsidRPr="00D85293" w:rsidRDefault="001A6D13" w:rsidP="00C77F53">
      <w:pPr>
        <w:spacing w:line="240" w:lineRule="auto"/>
        <w:rPr>
          <w:lang w:val="ru-RU"/>
        </w:rPr>
        <w:sectPr w:rsidR="001A6D13" w:rsidRPr="00D85293">
          <w:pgSz w:w="11906" w:h="16383"/>
          <w:pgMar w:top="1134" w:right="850" w:bottom="1134" w:left="1701" w:header="720" w:footer="720" w:gutter="0"/>
          <w:cols w:space="720"/>
        </w:sectPr>
      </w:pPr>
    </w:p>
    <w:p w:rsidR="001A6D13" w:rsidRPr="00D85293" w:rsidRDefault="008B18CB" w:rsidP="00C77F53">
      <w:pPr>
        <w:spacing w:after="0" w:line="240" w:lineRule="auto"/>
        <w:ind w:left="120"/>
        <w:jc w:val="both"/>
        <w:rPr>
          <w:lang w:val="ru-RU"/>
        </w:rPr>
      </w:pPr>
      <w:bookmarkStart w:id="3" w:name="block-60624029"/>
      <w:bookmarkEnd w:id="1"/>
      <w:r w:rsidRPr="00D85293">
        <w:rPr>
          <w:rFonts w:ascii="Times New Roman" w:hAnsi="Times New Roman"/>
          <w:b/>
          <w:color w:val="000000"/>
          <w:sz w:val="28"/>
          <w:lang w:val="ru-RU"/>
        </w:rPr>
        <w:lastRenderedPageBreak/>
        <w:t>СОДЕРЖАНИЕ УЧЕБНОГО ПРЕДМЕТА «ЛИТЕРАТУРА»</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10 КЛАСС</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Обобщающее повторение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D85293">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85293">
        <w:rPr>
          <w:rFonts w:ascii="Times New Roman" w:hAnsi="Times New Roman"/>
          <w:b/>
          <w:color w:val="000000"/>
          <w:sz w:val="28"/>
          <w:lang w:val="ru-RU"/>
        </w:rPr>
        <w:t xml:space="preserve"> века</w:t>
      </w:r>
    </w:p>
    <w:p w:rsidR="001A6D13" w:rsidRPr="00C77F5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А. Н. Островский. </w:t>
      </w:r>
      <w:r w:rsidRPr="00D85293">
        <w:rPr>
          <w:rFonts w:ascii="Times New Roman" w:hAnsi="Times New Roman"/>
          <w:color w:val="000000"/>
          <w:sz w:val="28"/>
          <w:lang w:val="ru-RU"/>
        </w:rPr>
        <w:t xml:space="preserve">Драма «Гроза». Пьесы </w:t>
      </w:r>
      <w:bookmarkStart w:id="4" w:name="04056e20-cfd5-4a1f-b35a-1896b07955fe"/>
      <w:r w:rsidRPr="00D85293">
        <w:rPr>
          <w:rFonts w:ascii="Times New Roman" w:hAnsi="Times New Roman"/>
          <w:color w:val="000000"/>
          <w:sz w:val="28"/>
          <w:lang w:val="ru-RU"/>
        </w:rPr>
        <w:t xml:space="preserve">«Бесприданница», «Свои люди – сочтёмся» и др. </w:t>
      </w:r>
      <w:r w:rsidRPr="00C77F53">
        <w:rPr>
          <w:rFonts w:ascii="Times New Roman" w:hAnsi="Times New Roman"/>
          <w:color w:val="000000"/>
          <w:sz w:val="28"/>
          <w:lang w:val="ru-RU"/>
        </w:rPr>
        <w:t>(одно произведение по выбору).</w:t>
      </w:r>
      <w:bookmarkEnd w:id="4"/>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И. А. Гончаров. </w:t>
      </w:r>
      <w:r w:rsidRPr="00C77F53">
        <w:rPr>
          <w:rFonts w:ascii="Times New Roman" w:hAnsi="Times New Roman"/>
          <w:color w:val="000000"/>
          <w:sz w:val="28"/>
          <w:lang w:val="ru-RU"/>
        </w:rPr>
        <w:t xml:space="preserve">Роман «Обломов». </w:t>
      </w:r>
      <w:r w:rsidRPr="00D85293">
        <w:rPr>
          <w:rFonts w:ascii="Times New Roman" w:hAnsi="Times New Roman"/>
          <w:color w:val="000000"/>
          <w:sz w:val="28"/>
          <w:lang w:val="ru-RU"/>
        </w:rPr>
        <w:t xml:space="preserve">Романы и очерки </w:t>
      </w:r>
      <w:bookmarkStart w:id="5" w:name="17702136-ae41-41a5-8256-db7a8b18e79b"/>
      <w:r w:rsidRPr="00D85293">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5"/>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И. С. Тургенев. </w:t>
      </w:r>
      <w:r w:rsidRPr="00C77F53">
        <w:rPr>
          <w:rFonts w:ascii="Times New Roman" w:hAnsi="Times New Roman"/>
          <w:color w:val="000000"/>
          <w:sz w:val="28"/>
          <w:lang w:val="ru-RU"/>
        </w:rPr>
        <w:t xml:space="preserve">Роман «Отцы и дети». </w:t>
      </w:r>
      <w:bookmarkStart w:id="6" w:name="aa1a84d3-79b8-43c2-9af6-8627970f8a52"/>
      <w:r w:rsidRPr="00D85293">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«Дворянское гнездо» и др.</w:t>
      </w:r>
      <w:bookmarkEnd w:id="6"/>
      <w:r w:rsidRPr="00C77F53">
        <w:rPr>
          <w:rFonts w:ascii="Times New Roman" w:hAnsi="Times New Roman"/>
          <w:color w:val="000000"/>
          <w:sz w:val="28"/>
          <w:lang w:val="ru-RU"/>
        </w:rPr>
        <w:t>Статья «Гамлет и Дон Кихот».</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Ф. И. Тютчев.</w:t>
      </w:r>
      <w:r w:rsidRPr="00D85293">
        <w:rPr>
          <w:rFonts w:ascii="Times New Roman" w:hAnsi="Times New Roman"/>
          <w:color w:val="000000"/>
          <w:sz w:val="28"/>
          <w:lang w:val="ru-RU"/>
        </w:rPr>
        <w:t xml:space="preserve"> Стихотворения </w:t>
      </w:r>
      <w:bookmarkStart w:id="7" w:name="cf0ca056-0be1-4849-a295-6fc382c49d94"/>
      <w:r w:rsidRPr="00D85293">
        <w:rPr>
          <w:rFonts w:ascii="Times New Roman" w:hAnsi="Times New Roman"/>
          <w:color w:val="000000"/>
          <w:sz w:val="28"/>
          <w:lang w:val="ru-RU"/>
        </w:rPr>
        <w:t>(не менее пяти по выбору). Например, «</w:t>
      </w:r>
      <w:r>
        <w:rPr>
          <w:rFonts w:ascii="Times New Roman" w:hAnsi="Times New Roman"/>
          <w:color w:val="000000"/>
          <w:sz w:val="28"/>
        </w:rPr>
        <w:t>Silentium</w:t>
      </w:r>
      <w:r w:rsidRPr="00D85293">
        <w:rPr>
          <w:rFonts w:ascii="Times New Roman" w:hAnsi="Times New Roman"/>
          <w:color w:val="000000"/>
          <w:sz w:val="28"/>
          <w:lang w:val="ru-RU"/>
        </w:rPr>
        <w:t xml:space="preserve">!», «Не то, что мните вы, природа...», «Умом Россию не понять…», «О, как убийственно мы любим...», «Нам не дано предугадать…», «К. Б.» </w:t>
      </w:r>
      <w:r w:rsidRPr="00C77F53">
        <w:rPr>
          <w:rFonts w:ascii="Times New Roman" w:hAnsi="Times New Roman"/>
          <w:color w:val="000000"/>
          <w:sz w:val="28"/>
          <w:lang w:val="ru-RU"/>
        </w:rPr>
        <w:t xml:space="preserve">(«Я встретил вас – и всё былое...»), «Певучесть есть в морских волнах…», «Природа – сфинкс. </w:t>
      </w:r>
      <w:r w:rsidRPr="00D85293">
        <w:rPr>
          <w:rFonts w:ascii="Times New Roman" w:hAnsi="Times New Roman"/>
          <w:color w:val="000000"/>
          <w:sz w:val="28"/>
          <w:lang w:val="ru-RU"/>
        </w:rPr>
        <w:t>И тем она верней...», «Эти бедные селенья…», «О вещая душа моя!..», «День и ночь» и др.</w:t>
      </w:r>
      <w:bookmarkEnd w:id="7"/>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Н. А. Некрасов.</w:t>
      </w:r>
      <w:r w:rsidRPr="00C77F53">
        <w:rPr>
          <w:rFonts w:ascii="Times New Roman" w:hAnsi="Times New Roman"/>
          <w:color w:val="000000"/>
          <w:sz w:val="28"/>
          <w:lang w:val="ru-RU"/>
        </w:rPr>
        <w:t xml:space="preserve"> Стихотворения </w:t>
      </w:r>
      <w:bookmarkStart w:id="8" w:name="d3183ee0-e6cd-4560-8589-21544b0f61cd"/>
      <w:r w:rsidRPr="00C77F53">
        <w:rPr>
          <w:rFonts w:ascii="Times New Roman" w:hAnsi="Times New Roman"/>
          <w:color w:val="000000"/>
          <w:sz w:val="28"/>
          <w:lang w:val="ru-RU"/>
        </w:rPr>
        <w:t xml:space="preserve">(не менее пяти по выбору). </w:t>
      </w:r>
      <w:r w:rsidRPr="00D85293">
        <w:rPr>
          <w:rFonts w:ascii="Times New Roman" w:hAnsi="Times New Roman"/>
          <w:color w:val="000000"/>
          <w:sz w:val="28"/>
          <w:lang w:val="ru-RU"/>
        </w:rPr>
        <w:t>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8"/>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Поэма «Кому на Руси жить хорошо».</w:t>
      </w:r>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А. А. Фет. </w:t>
      </w:r>
      <w:r w:rsidRPr="00C77F53">
        <w:rPr>
          <w:rFonts w:ascii="Times New Roman" w:hAnsi="Times New Roman"/>
          <w:color w:val="000000"/>
          <w:sz w:val="28"/>
          <w:lang w:val="ru-RU"/>
        </w:rPr>
        <w:t xml:space="preserve">Стихотворения </w:t>
      </w:r>
      <w:bookmarkStart w:id="9" w:name="bd46cecf-11ab-4f28-8b86-c336bb0449ea"/>
      <w:r w:rsidRPr="00C77F53">
        <w:rPr>
          <w:rFonts w:ascii="Times New Roman" w:hAnsi="Times New Roman"/>
          <w:color w:val="000000"/>
          <w:sz w:val="28"/>
          <w:lang w:val="ru-RU"/>
        </w:rPr>
        <w:t xml:space="preserve">(не менее пяти по выбору). </w:t>
      </w:r>
      <w:r w:rsidRPr="00D85293">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bookmarkEnd w:id="9"/>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А. К. Толстой. </w:t>
      </w:r>
      <w:r w:rsidRPr="00C77F53">
        <w:rPr>
          <w:rFonts w:ascii="Times New Roman" w:hAnsi="Times New Roman"/>
          <w:color w:val="000000"/>
          <w:sz w:val="28"/>
          <w:lang w:val="ru-RU"/>
        </w:rPr>
        <w:t xml:space="preserve">Стихотворения </w:t>
      </w:r>
      <w:bookmarkStart w:id="10" w:name="320131da-17e4-419b-a00b-0d1b246f1a11"/>
      <w:r w:rsidRPr="00C77F53">
        <w:rPr>
          <w:rFonts w:ascii="Times New Roman" w:hAnsi="Times New Roman"/>
          <w:color w:val="000000"/>
          <w:sz w:val="28"/>
          <w:lang w:val="ru-RU"/>
        </w:rPr>
        <w:t xml:space="preserve">(не менее трёх по выбору). </w:t>
      </w:r>
      <w:r w:rsidRPr="00D85293">
        <w:rPr>
          <w:rFonts w:ascii="Times New Roman" w:hAnsi="Times New Roman"/>
          <w:color w:val="000000"/>
          <w:sz w:val="28"/>
          <w:lang w:val="ru-RU"/>
        </w:rPr>
        <w:t xml:space="preserve">Например, «Средь шумного бала, случайно…», «Колокольчики мои…», «Меня, во </w:t>
      </w:r>
      <w:r w:rsidRPr="00D85293">
        <w:rPr>
          <w:rFonts w:ascii="Times New Roman" w:hAnsi="Times New Roman"/>
          <w:color w:val="000000"/>
          <w:sz w:val="28"/>
          <w:lang w:val="ru-RU"/>
        </w:rPr>
        <w:lastRenderedPageBreak/>
        <w:t>мраке и в пыли…», «Двух станов не боец, но только гость случайный…» и др.</w:t>
      </w:r>
      <w:bookmarkEnd w:id="10"/>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Н. Г. Чернышевский. </w:t>
      </w:r>
      <w:r w:rsidRPr="00C77F53">
        <w:rPr>
          <w:rFonts w:ascii="Times New Roman" w:hAnsi="Times New Roman"/>
          <w:color w:val="000000"/>
          <w:sz w:val="28"/>
          <w:lang w:val="ru-RU"/>
        </w:rPr>
        <w:t xml:space="preserve">Роман «Что делать?» </w:t>
      </w:r>
      <w:bookmarkStart w:id="11" w:name="332fa7a7-aaa9-454e-ad9a-cbc8b3079548"/>
      <w:r w:rsidRPr="00D85293">
        <w:rPr>
          <w:rFonts w:ascii="Times New Roman" w:hAnsi="Times New Roman"/>
          <w:color w:val="000000"/>
          <w:sz w:val="28"/>
          <w:lang w:val="ru-RU"/>
        </w:rPr>
        <w:t>(главы по выбору).</w:t>
      </w:r>
      <w:bookmarkEnd w:id="11"/>
      <w:r w:rsidRPr="00D85293">
        <w:rPr>
          <w:rFonts w:ascii="Times New Roman" w:hAnsi="Times New Roman"/>
          <w:color w:val="000000"/>
          <w:sz w:val="28"/>
          <w:lang w:val="ru-RU"/>
        </w:rPr>
        <w:t xml:space="preserve"> Статьи «Детство и отрочество. </w:t>
      </w:r>
      <w:r w:rsidRPr="00C77F53">
        <w:rPr>
          <w:rFonts w:ascii="Times New Roman" w:hAnsi="Times New Roman"/>
          <w:color w:val="000000"/>
          <w:sz w:val="28"/>
          <w:lang w:val="ru-RU"/>
        </w:rPr>
        <w:t xml:space="preserve">Сочинение графа Л. Н. Толстого. Военные рассказы графа Л. Н. Толстого», «Русский человек на </w:t>
      </w:r>
      <w:r>
        <w:rPr>
          <w:rFonts w:ascii="Times New Roman" w:hAnsi="Times New Roman"/>
          <w:color w:val="000000"/>
          <w:sz w:val="28"/>
        </w:rPr>
        <w:t>rendez</w:t>
      </w:r>
      <w:r w:rsidRPr="00C77F53">
        <w:rPr>
          <w:rFonts w:ascii="Times New Roman" w:hAnsi="Times New Roman"/>
          <w:color w:val="000000"/>
          <w:sz w:val="28"/>
          <w:lang w:val="ru-RU"/>
        </w:rPr>
        <w:t>-</w:t>
      </w:r>
      <w:r>
        <w:rPr>
          <w:rFonts w:ascii="Times New Roman" w:hAnsi="Times New Roman"/>
          <w:color w:val="000000"/>
          <w:sz w:val="28"/>
        </w:rPr>
        <w:t>vous</w:t>
      </w:r>
      <w:r w:rsidRPr="00C77F53">
        <w:rPr>
          <w:rFonts w:ascii="Times New Roman" w:hAnsi="Times New Roman"/>
          <w:color w:val="000000"/>
          <w:sz w:val="28"/>
          <w:lang w:val="ru-RU"/>
        </w:rPr>
        <w:t xml:space="preserve">. </w:t>
      </w:r>
      <w:r w:rsidRPr="00D85293">
        <w:rPr>
          <w:rFonts w:ascii="Times New Roman" w:hAnsi="Times New Roman"/>
          <w:color w:val="000000"/>
          <w:sz w:val="28"/>
          <w:lang w:val="ru-RU"/>
        </w:rPr>
        <w:t>Размышления по прочтении повести г. Тургенева «Ася».</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Ф. М. Достоевский.</w:t>
      </w:r>
      <w:r w:rsidRPr="00D85293">
        <w:rPr>
          <w:rFonts w:ascii="Times New Roman" w:hAnsi="Times New Roman"/>
          <w:color w:val="000000"/>
          <w:sz w:val="28"/>
          <w:lang w:val="ru-RU"/>
        </w:rPr>
        <w:t xml:space="preserve"> Роман «Преступление и наказание». Повести и романы </w:t>
      </w:r>
      <w:bookmarkStart w:id="12" w:name="e63e6a5c-4a99-4341-98be-28d50efb8e48"/>
      <w:r w:rsidRPr="00D85293">
        <w:rPr>
          <w:rFonts w:ascii="Times New Roman" w:hAnsi="Times New Roman"/>
          <w:color w:val="000000"/>
          <w:sz w:val="28"/>
          <w:lang w:val="ru-RU"/>
        </w:rPr>
        <w:t>(одно произведение по выбору). Например, «Неточка Незванова», «Сон смешного человека», «Идиот», «Подросток» и др.</w:t>
      </w:r>
      <w:bookmarkEnd w:id="12"/>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Л. Н. Толстой. </w:t>
      </w:r>
      <w:r w:rsidRPr="00C77F53">
        <w:rPr>
          <w:rFonts w:ascii="Times New Roman" w:hAnsi="Times New Roman"/>
          <w:color w:val="000000"/>
          <w:sz w:val="28"/>
          <w:lang w:val="ru-RU"/>
        </w:rPr>
        <w:t xml:space="preserve">Роман-эпопея «Война и мир». </w:t>
      </w:r>
      <w:r w:rsidRPr="00D85293">
        <w:rPr>
          <w:rFonts w:ascii="Times New Roman" w:hAnsi="Times New Roman"/>
          <w:color w:val="000000"/>
          <w:sz w:val="28"/>
          <w:lang w:val="ru-RU"/>
        </w:rPr>
        <w:t xml:space="preserve">Рассказы, повести и романы </w:t>
      </w:r>
      <w:bookmarkStart w:id="13" w:name="fe235a46-f8b6-4d5d-8f44-dd9a2bda1b9e"/>
      <w:r w:rsidRPr="00D85293">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3"/>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М. Е. Салтыков-Щедрин. </w:t>
      </w:r>
      <w:r w:rsidRPr="00C77F53">
        <w:rPr>
          <w:rFonts w:ascii="Times New Roman" w:hAnsi="Times New Roman"/>
          <w:color w:val="000000"/>
          <w:sz w:val="28"/>
          <w:lang w:val="ru-RU"/>
        </w:rPr>
        <w:t xml:space="preserve">Роман-хроника «История одного города» </w:t>
      </w:r>
      <w:bookmarkStart w:id="14" w:name="628b2c52-0a7c-4595-8010-cb181a16d2e6"/>
      <w:r w:rsidRPr="00C77F53">
        <w:rPr>
          <w:rFonts w:ascii="Times New Roman" w:hAnsi="Times New Roman"/>
          <w:color w:val="000000"/>
          <w:sz w:val="28"/>
          <w:lang w:val="ru-RU"/>
        </w:rPr>
        <w:t xml:space="preserve">(не менее четырёх глав по выбору). </w:t>
      </w:r>
      <w:r w:rsidRPr="00D85293">
        <w:rPr>
          <w:rFonts w:ascii="Times New Roman" w:hAnsi="Times New Roman"/>
          <w:color w:val="000000"/>
          <w:sz w:val="28"/>
          <w:lang w:val="ru-RU"/>
        </w:rPr>
        <w:t xml:space="preserve">Например, главы «О корени происхождения глуповцев», «Опись градоначальникам», «Органчик», «Подтверждение покаяния» и др. </w:t>
      </w:r>
      <w:r w:rsidRPr="00C77F53">
        <w:rPr>
          <w:rFonts w:ascii="Times New Roman" w:hAnsi="Times New Roman"/>
          <w:color w:val="000000"/>
          <w:sz w:val="28"/>
          <w:lang w:val="ru-RU"/>
        </w:rPr>
        <w:t xml:space="preserve">Сказки (не менее трёх по выбору). </w:t>
      </w:r>
      <w:r w:rsidRPr="00D85293">
        <w:rPr>
          <w:rFonts w:ascii="Times New Roman" w:hAnsi="Times New Roman"/>
          <w:color w:val="000000"/>
          <w:sz w:val="28"/>
          <w:lang w:val="ru-RU"/>
        </w:rPr>
        <w:t>Например, «Пропала совесть», «Медведь на воеводстве», «Карась-идеалист», «Коняга» и др.</w:t>
      </w:r>
      <w:bookmarkEnd w:id="14"/>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Н. С. Лесков.</w:t>
      </w:r>
      <w:r w:rsidRPr="00C77F53">
        <w:rPr>
          <w:rFonts w:ascii="Times New Roman" w:hAnsi="Times New Roman"/>
          <w:color w:val="000000"/>
          <w:sz w:val="28"/>
          <w:lang w:val="ru-RU"/>
        </w:rPr>
        <w:t xml:space="preserve"> Рассказы и повести </w:t>
      </w:r>
      <w:bookmarkStart w:id="15" w:name="11d1de43-c9b2-4bce-8bf5-3da2bc6d8355"/>
      <w:r w:rsidRPr="00C77F53">
        <w:rPr>
          <w:rFonts w:ascii="Times New Roman" w:hAnsi="Times New Roman"/>
          <w:color w:val="000000"/>
          <w:sz w:val="28"/>
          <w:lang w:val="ru-RU"/>
        </w:rPr>
        <w:t xml:space="preserve">(не менее двух произведений по выбору). </w:t>
      </w:r>
      <w:r w:rsidRPr="00D85293">
        <w:rPr>
          <w:rFonts w:ascii="Times New Roman" w:hAnsi="Times New Roman"/>
          <w:color w:val="000000"/>
          <w:sz w:val="28"/>
          <w:lang w:val="ru-RU"/>
        </w:rPr>
        <w:t>Например, «Очарованный странник», «Однодум», «Тупейный художник», «Леди Макбет Мценского уезда» и др.</w:t>
      </w:r>
      <w:bookmarkEnd w:id="15"/>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А. П. Чехов.</w:t>
      </w:r>
      <w:r w:rsidRPr="00C77F53">
        <w:rPr>
          <w:rFonts w:ascii="Times New Roman" w:hAnsi="Times New Roman"/>
          <w:color w:val="000000"/>
          <w:sz w:val="28"/>
          <w:lang w:val="ru-RU"/>
        </w:rPr>
        <w:t xml:space="preserve"> Рассказы </w:t>
      </w:r>
      <w:bookmarkStart w:id="16" w:name="7667e3dd-5b31-40bd-8fd9-a8175048ed65"/>
      <w:r w:rsidRPr="00C77F53">
        <w:rPr>
          <w:rFonts w:ascii="Times New Roman" w:hAnsi="Times New Roman"/>
          <w:color w:val="000000"/>
          <w:sz w:val="28"/>
          <w:lang w:val="ru-RU"/>
        </w:rPr>
        <w:t xml:space="preserve">(не менее пяти по выбору). </w:t>
      </w:r>
      <w:r w:rsidRPr="00D85293">
        <w:rPr>
          <w:rFonts w:ascii="Times New Roman" w:hAnsi="Times New Roman"/>
          <w:color w:val="000000"/>
          <w:sz w:val="28"/>
          <w:lang w:val="ru-RU"/>
        </w:rPr>
        <w:t>Например, «Студент», «Ионыч», «Дама с собачкой», «Человек в футляре», «Крыжовник», «О любви», «Попрыгунья», «Душечка», «Дом с мезонином» и др.</w:t>
      </w:r>
      <w:bookmarkEnd w:id="16"/>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Комедия «Вишнёвый сад». Пьесы </w:t>
      </w:r>
      <w:bookmarkStart w:id="17" w:name="49929a7a-91b4-4909-8d26-adbcf003e49e"/>
      <w:r w:rsidRPr="00D85293">
        <w:rPr>
          <w:rFonts w:ascii="Times New Roman" w:hAnsi="Times New Roman"/>
          <w:color w:val="000000"/>
          <w:sz w:val="28"/>
          <w:lang w:val="ru-RU"/>
        </w:rPr>
        <w:t>«Чайка», «Дядя Ваня», «Три сестры» (одно произведение по выбору).</w:t>
      </w:r>
      <w:bookmarkEnd w:id="17"/>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D85293">
        <w:rPr>
          <w:rFonts w:ascii="Times New Roman" w:hAnsi="Times New Roman"/>
          <w:b/>
          <w:color w:val="000000"/>
          <w:sz w:val="28"/>
          <w:lang w:val="ru-RU"/>
        </w:rPr>
        <w:t xml:space="preserve"> века</w:t>
      </w:r>
    </w:p>
    <w:p w:rsidR="001A6D13" w:rsidRPr="00C77F5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Статьи </w:t>
      </w:r>
      <w:bookmarkStart w:id="18" w:name="dbf15ff5-b422-4c88-a221-2564e3b826e5"/>
      <w:r>
        <w:rPr>
          <w:rFonts w:ascii="Times New Roman" w:hAnsi="Times New Roman"/>
          <w:color w:val="000000"/>
          <w:sz w:val="28"/>
        </w:rPr>
        <w:t>H</w:t>
      </w:r>
      <w:r w:rsidRPr="00D85293">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w:t>
      </w:r>
      <w:r w:rsidRPr="00C77F53">
        <w:rPr>
          <w:rFonts w:ascii="Times New Roman" w:hAnsi="Times New Roman"/>
          <w:color w:val="000000"/>
          <w:sz w:val="28"/>
          <w:lang w:val="ru-RU"/>
        </w:rPr>
        <w:t>Л. Н. Толстого» и др. (не менее трёх статей по выбору в соответствии с изучаемым художественным произведением).</w:t>
      </w:r>
      <w:bookmarkEnd w:id="18"/>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Литература народов России</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Стихотворения и поэмы </w:t>
      </w:r>
      <w:bookmarkStart w:id="19" w:name="f1d0b150-9285-46ae-90cf-107aa680ddc7"/>
      <w:r w:rsidRPr="00D85293">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19"/>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Зарубежная литература</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D85293">
        <w:rPr>
          <w:rFonts w:ascii="Times New Roman" w:hAnsi="Times New Roman"/>
          <w:b/>
          <w:color w:val="000000"/>
          <w:sz w:val="28"/>
          <w:lang w:val="ru-RU"/>
        </w:rPr>
        <w:t xml:space="preserve"> </w:t>
      </w:r>
      <w:proofErr w:type="gramStart"/>
      <w:r w:rsidRPr="00D85293">
        <w:rPr>
          <w:rFonts w:ascii="Times New Roman" w:hAnsi="Times New Roman"/>
          <w:b/>
          <w:color w:val="000000"/>
          <w:sz w:val="28"/>
          <w:lang w:val="ru-RU"/>
        </w:rPr>
        <w:t>века</w:t>
      </w:r>
      <w:bookmarkStart w:id="20" w:name="30c717c3-eb46-4248-81c1-a9afc462a115"/>
      <w:r w:rsidRPr="00D85293">
        <w:rPr>
          <w:rFonts w:ascii="Times New Roman" w:hAnsi="Times New Roman"/>
          <w:color w:val="000000"/>
          <w:sz w:val="28"/>
          <w:lang w:val="ru-RU"/>
        </w:rPr>
        <w:t>(</w:t>
      </w:r>
      <w:proofErr w:type="gramEnd"/>
      <w:r w:rsidRPr="00D85293">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w:t>
      </w:r>
      <w:bookmarkEnd w:id="20"/>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lastRenderedPageBreak/>
        <w:t xml:space="preserve">Зарубежная поэзия второй половины </w:t>
      </w:r>
      <w:r>
        <w:rPr>
          <w:rFonts w:ascii="Times New Roman" w:hAnsi="Times New Roman"/>
          <w:b/>
          <w:color w:val="000000"/>
          <w:sz w:val="28"/>
        </w:rPr>
        <w:t>XIX</w:t>
      </w:r>
      <w:r w:rsidRPr="00D85293">
        <w:rPr>
          <w:rFonts w:ascii="Times New Roman" w:hAnsi="Times New Roman"/>
          <w:b/>
          <w:color w:val="000000"/>
          <w:sz w:val="28"/>
          <w:lang w:val="ru-RU"/>
        </w:rPr>
        <w:t xml:space="preserve"> </w:t>
      </w:r>
      <w:proofErr w:type="gramStart"/>
      <w:r w:rsidRPr="00D85293">
        <w:rPr>
          <w:rFonts w:ascii="Times New Roman" w:hAnsi="Times New Roman"/>
          <w:b/>
          <w:color w:val="000000"/>
          <w:sz w:val="28"/>
          <w:lang w:val="ru-RU"/>
        </w:rPr>
        <w:t>века</w:t>
      </w:r>
      <w:bookmarkStart w:id="21" w:name="2122dc7b-aab3-43f4-aaab-97910333859e"/>
      <w:r w:rsidRPr="00D85293">
        <w:rPr>
          <w:rFonts w:ascii="Times New Roman" w:hAnsi="Times New Roman"/>
          <w:color w:val="000000"/>
          <w:sz w:val="28"/>
          <w:lang w:val="ru-RU"/>
        </w:rPr>
        <w:t>(</w:t>
      </w:r>
      <w:proofErr w:type="gramEnd"/>
      <w:r w:rsidRPr="00D85293">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П. Верлена, Э. Верхарна и др.</w:t>
      </w:r>
      <w:bookmarkEnd w:id="21"/>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D85293">
        <w:rPr>
          <w:rFonts w:ascii="Times New Roman" w:hAnsi="Times New Roman"/>
          <w:b/>
          <w:color w:val="000000"/>
          <w:sz w:val="28"/>
          <w:lang w:val="ru-RU"/>
        </w:rPr>
        <w:t xml:space="preserve"> века </w:t>
      </w:r>
      <w:bookmarkStart w:id="22" w:name="257f881e-1352-4f76-abc0-f3ea4a13d3e4"/>
      <w:r w:rsidRPr="00D85293">
        <w:rPr>
          <w:rFonts w:ascii="Times New Roman" w:hAnsi="Times New Roman"/>
          <w:color w:val="000000"/>
          <w:sz w:val="28"/>
          <w:lang w:val="ru-RU"/>
        </w:rPr>
        <w:t xml:space="preserve">(одно произведение по выбору). Например, пьесы Г. Ибсена «Кукольный дом», «Пер Гюнт» и другие. </w:t>
      </w:r>
      <w:bookmarkEnd w:id="22"/>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left="120"/>
        <w:jc w:val="both"/>
        <w:rPr>
          <w:lang w:val="ru-RU"/>
        </w:rPr>
      </w:pPr>
      <w:r w:rsidRPr="00D85293">
        <w:rPr>
          <w:rFonts w:ascii="Times New Roman" w:hAnsi="Times New Roman"/>
          <w:b/>
          <w:color w:val="000000"/>
          <w:sz w:val="28"/>
          <w:lang w:val="ru-RU"/>
        </w:rPr>
        <w:t>11 КЛАСС</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85293">
        <w:rPr>
          <w:rFonts w:ascii="Times New Roman" w:hAnsi="Times New Roman"/>
          <w:b/>
          <w:color w:val="000000"/>
          <w:sz w:val="28"/>
          <w:lang w:val="ru-RU"/>
        </w:rPr>
        <w:t xml:space="preserve"> – начала ХХ века</w:t>
      </w:r>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А. И. Куприн.</w:t>
      </w:r>
      <w:r w:rsidRPr="00C77F53">
        <w:rPr>
          <w:rFonts w:ascii="Times New Roman" w:hAnsi="Times New Roman"/>
          <w:color w:val="000000"/>
          <w:sz w:val="28"/>
          <w:lang w:val="ru-RU"/>
        </w:rPr>
        <w:t xml:space="preserve"> Рассказы и повести </w:t>
      </w:r>
      <w:bookmarkStart w:id="23" w:name="8f839536-1403-46ef-b482-26dc76ef1d44"/>
      <w:r w:rsidRPr="00C77F53">
        <w:rPr>
          <w:rFonts w:ascii="Times New Roman" w:hAnsi="Times New Roman"/>
          <w:color w:val="000000"/>
          <w:sz w:val="28"/>
          <w:lang w:val="ru-RU"/>
        </w:rPr>
        <w:t xml:space="preserve">(два произведения по выбору). </w:t>
      </w:r>
      <w:r w:rsidRPr="00D85293">
        <w:rPr>
          <w:rFonts w:ascii="Times New Roman" w:hAnsi="Times New Roman"/>
          <w:color w:val="000000"/>
          <w:sz w:val="28"/>
          <w:lang w:val="ru-RU"/>
        </w:rPr>
        <w:t>Например, «Гранатовый браслет», «Олеся», «Поединок» и др.</w:t>
      </w:r>
      <w:bookmarkEnd w:id="23"/>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Л. Н. Андреев.</w:t>
      </w:r>
      <w:r w:rsidRPr="00C77F53">
        <w:rPr>
          <w:rFonts w:ascii="Times New Roman" w:hAnsi="Times New Roman"/>
          <w:color w:val="000000"/>
          <w:sz w:val="28"/>
          <w:lang w:val="ru-RU"/>
        </w:rPr>
        <w:t xml:space="preserve"> Рассказы и повести </w:t>
      </w:r>
      <w:bookmarkStart w:id="24" w:name="2532456b-a393-471d-a2fc-919c408fc54b"/>
      <w:r w:rsidRPr="00C77F53">
        <w:rPr>
          <w:rFonts w:ascii="Times New Roman" w:hAnsi="Times New Roman"/>
          <w:color w:val="000000"/>
          <w:sz w:val="28"/>
          <w:lang w:val="ru-RU"/>
        </w:rPr>
        <w:t xml:space="preserve">(два произведения по выбору). </w:t>
      </w:r>
      <w:r w:rsidRPr="00D85293">
        <w:rPr>
          <w:rFonts w:ascii="Times New Roman" w:hAnsi="Times New Roman"/>
          <w:color w:val="000000"/>
          <w:sz w:val="28"/>
          <w:lang w:val="ru-RU"/>
        </w:rPr>
        <w:t>Например, «Иуда Искариот», «Большой шлем», «Рассказ о семи повешенных» и др.</w:t>
      </w:r>
      <w:bookmarkEnd w:id="24"/>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М. Горький. </w:t>
      </w:r>
      <w:r w:rsidRPr="00C77F53">
        <w:rPr>
          <w:rFonts w:ascii="Times New Roman" w:hAnsi="Times New Roman"/>
          <w:color w:val="000000"/>
          <w:sz w:val="28"/>
          <w:lang w:val="ru-RU"/>
        </w:rPr>
        <w:t xml:space="preserve">Рассказы, повести, романы </w:t>
      </w:r>
      <w:bookmarkStart w:id="25" w:name="15de6deb-47e8-47e8-9ab7-2e423bfa006a"/>
      <w:r w:rsidRPr="00C77F53">
        <w:rPr>
          <w:rFonts w:ascii="Times New Roman" w:hAnsi="Times New Roman"/>
          <w:color w:val="000000"/>
          <w:sz w:val="28"/>
          <w:lang w:val="ru-RU"/>
        </w:rPr>
        <w:t xml:space="preserve">(два произведения по выбору). </w:t>
      </w:r>
      <w:r w:rsidRPr="00D85293">
        <w:rPr>
          <w:rFonts w:ascii="Times New Roman" w:hAnsi="Times New Roman"/>
          <w:color w:val="000000"/>
          <w:sz w:val="28"/>
          <w:lang w:val="ru-RU"/>
        </w:rPr>
        <w:t>Например, «Старуха Изергиль», «Макар Чудра», «Коновалов», «Фома Гордеев» и др.</w:t>
      </w:r>
      <w:bookmarkEnd w:id="25"/>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Пьеса «На дне».</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Стихотворения поэтов Серебряного </w:t>
      </w:r>
      <w:proofErr w:type="gramStart"/>
      <w:r w:rsidRPr="00D85293">
        <w:rPr>
          <w:rFonts w:ascii="Times New Roman" w:hAnsi="Times New Roman"/>
          <w:b/>
          <w:color w:val="000000"/>
          <w:sz w:val="28"/>
          <w:lang w:val="ru-RU"/>
        </w:rPr>
        <w:t>века</w:t>
      </w:r>
      <w:bookmarkStart w:id="26" w:name="550d8e7a-751d-4dcb-9bfa-ab9f29ef86d6"/>
      <w:r w:rsidRPr="00D85293">
        <w:rPr>
          <w:rFonts w:ascii="Times New Roman" w:hAnsi="Times New Roman"/>
          <w:color w:val="000000"/>
          <w:sz w:val="28"/>
          <w:lang w:val="ru-RU"/>
        </w:rPr>
        <w:t>(</w:t>
      </w:r>
      <w:proofErr w:type="gramEnd"/>
      <w:r w:rsidRPr="00D85293">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26"/>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Литература ХХ века</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И. А. Бунин.</w:t>
      </w:r>
      <w:r w:rsidRPr="00D85293">
        <w:rPr>
          <w:rFonts w:ascii="Times New Roman" w:hAnsi="Times New Roman"/>
          <w:color w:val="000000"/>
          <w:sz w:val="28"/>
          <w:lang w:val="ru-RU"/>
        </w:rPr>
        <w:t xml:space="preserve"> Стихотворения </w:t>
      </w:r>
      <w:bookmarkStart w:id="27" w:name="ee16bfc3-4b2c-47d2-8567-facdf6bd6ad1"/>
      <w:r w:rsidRPr="00D85293">
        <w:rPr>
          <w:rFonts w:ascii="Times New Roman" w:hAnsi="Times New Roman"/>
          <w:color w:val="000000"/>
          <w:sz w:val="28"/>
          <w:lang w:val="ru-RU"/>
        </w:rPr>
        <w:t xml:space="preserve">(не менее двух по выбору). Например, «Аленушка», «Вечер», «Дурман», «И цветы, и шмели, и трава, и колосья…», «У птицы есть гнездо, у зверя есть нора…» и др. </w:t>
      </w:r>
      <w:r w:rsidRPr="00C77F53">
        <w:rPr>
          <w:rFonts w:ascii="Times New Roman" w:hAnsi="Times New Roman"/>
          <w:color w:val="000000"/>
          <w:sz w:val="28"/>
          <w:lang w:val="ru-RU"/>
        </w:rPr>
        <w:t xml:space="preserve">Рассказы (три по выбору). </w:t>
      </w:r>
      <w:r w:rsidRPr="00D85293">
        <w:rPr>
          <w:rFonts w:ascii="Times New Roman" w:hAnsi="Times New Roman"/>
          <w:color w:val="000000"/>
          <w:sz w:val="28"/>
          <w:lang w:val="ru-RU"/>
        </w:rPr>
        <w:t>Например, «Антоновские яблоки», «Чистый понедельник», «Господин из Сан-Франциско», «Тёмные аллеи», «Лёгкое дыхание», «Солнечный удар» и др.</w:t>
      </w:r>
      <w:bookmarkEnd w:id="27"/>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Книга очерков «Окаянные дни» </w:t>
      </w:r>
      <w:bookmarkStart w:id="28" w:name="2057c156-7463-49b1-9af9-14da48bde16d"/>
      <w:r w:rsidRPr="00D85293">
        <w:rPr>
          <w:rFonts w:ascii="Times New Roman" w:hAnsi="Times New Roman"/>
          <w:color w:val="000000"/>
          <w:sz w:val="28"/>
          <w:lang w:val="ru-RU"/>
        </w:rPr>
        <w:t>(фрагменты)</w:t>
      </w:r>
      <w:bookmarkEnd w:id="28"/>
      <w:r w:rsidRPr="00D85293">
        <w:rPr>
          <w:rFonts w:ascii="Times New Roman" w:hAnsi="Times New Roman"/>
          <w:color w:val="000000"/>
          <w:sz w:val="28"/>
          <w:lang w:val="ru-RU"/>
        </w:rPr>
        <w:t>.</w:t>
      </w:r>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pacing w:val="-3"/>
          <w:sz w:val="28"/>
          <w:lang w:val="ru-RU"/>
        </w:rPr>
        <w:t>А. А. Блок.</w:t>
      </w:r>
      <w:r w:rsidRPr="00C77F53">
        <w:rPr>
          <w:rFonts w:ascii="Times New Roman" w:hAnsi="Times New Roman"/>
          <w:color w:val="000000"/>
          <w:spacing w:val="-3"/>
          <w:sz w:val="28"/>
          <w:lang w:val="ru-RU"/>
        </w:rPr>
        <w:t xml:space="preserve"> Стихотворения </w:t>
      </w:r>
      <w:bookmarkStart w:id="29" w:name="dbe480c2-7f78-4f87-8fec-f318f1a8efd3"/>
      <w:r w:rsidRPr="00C77F53">
        <w:rPr>
          <w:rFonts w:ascii="Times New Roman" w:hAnsi="Times New Roman"/>
          <w:color w:val="000000"/>
          <w:spacing w:val="-3"/>
          <w:sz w:val="28"/>
          <w:lang w:val="ru-RU"/>
        </w:rPr>
        <w:t xml:space="preserve">(не менее пяти по выбору). </w:t>
      </w:r>
      <w:r w:rsidRPr="00D85293">
        <w:rPr>
          <w:rFonts w:ascii="Times New Roman" w:hAnsi="Times New Roman"/>
          <w:color w:val="000000"/>
          <w:spacing w:val="-3"/>
          <w:sz w:val="28"/>
          <w:lang w:val="ru-RU"/>
        </w:rPr>
        <w:t>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w:t>
      </w:r>
      <w:bookmarkEnd w:id="29"/>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Поэма «Двенадцать».</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Н. С. Гумилёв.</w:t>
      </w:r>
      <w:r w:rsidRPr="00D85293">
        <w:rPr>
          <w:rFonts w:ascii="Times New Roman" w:hAnsi="Times New Roman"/>
          <w:color w:val="000000"/>
          <w:sz w:val="28"/>
          <w:lang w:val="ru-RU"/>
        </w:rPr>
        <w:t xml:space="preserve"> Стихотворения </w:t>
      </w:r>
      <w:bookmarkStart w:id="30" w:name="d5352e28-cf38-4476-abfe-c72adeaa5a0a"/>
      <w:r w:rsidRPr="00D85293">
        <w:rPr>
          <w:rFonts w:ascii="Times New Roman" w:hAnsi="Times New Roman"/>
          <w:color w:val="000000"/>
          <w:sz w:val="28"/>
          <w:lang w:val="ru-RU"/>
        </w:rPr>
        <w:t>(не менее трёх по выбору). Например, «Жираф», «Заблудившийся трамвай», «Капитаны», «Пятистопные ямбы», «Слово», «Шестое чувство», «Андрей Рублев» и др.</w:t>
      </w:r>
      <w:bookmarkEnd w:id="30"/>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lastRenderedPageBreak/>
        <w:t xml:space="preserve">В. В. Маяковский. </w:t>
      </w:r>
      <w:r w:rsidRPr="00C77F53">
        <w:rPr>
          <w:rFonts w:ascii="Times New Roman" w:hAnsi="Times New Roman"/>
          <w:color w:val="000000"/>
          <w:sz w:val="28"/>
          <w:lang w:val="ru-RU"/>
        </w:rPr>
        <w:t xml:space="preserve">Стихотворения </w:t>
      </w:r>
      <w:bookmarkStart w:id="31" w:name="432b5866-a3c1-4048-af94-cf8dd46f3ae7"/>
      <w:r w:rsidRPr="00C77F53">
        <w:rPr>
          <w:rFonts w:ascii="Times New Roman" w:hAnsi="Times New Roman"/>
          <w:color w:val="000000"/>
          <w:sz w:val="28"/>
          <w:lang w:val="ru-RU"/>
        </w:rPr>
        <w:t xml:space="preserve">(не менее пяти по выбору). </w:t>
      </w:r>
      <w:r w:rsidRPr="00D85293">
        <w:rPr>
          <w:rFonts w:ascii="Times New Roman" w:hAnsi="Times New Roman"/>
          <w:color w:val="000000"/>
          <w:sz w:val="28"/>
          <w:lang w:val="ru-RU"/>
        </w:rPr>
        <w:t xml:space="preserve">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w:t>
      </w:r>
      <w:r w:rsidRPr="00C77F53">
        <w:rPr>
          <w:rFonts w:ascii="Times New Roman" w:hAnsi="Times New Roman"/>
          <w:color w:val="000000"/>
          <w:sz w:val="28"/>
          <w:lang w:val="ru-RU"/>
        </w:rPr>
        <w:t>Есенину», «Товарищу Нетте, пароходу и человеку» и др.</w:t>
      </w:r>
      <w:bookmarkEnd w:id="31"/>
      <w:r w:rsidRPr="00C77F53">
        <w:rPr>
          <w:rFonts w:ascii="Times New Roman" w:hAnsi="Times New Roman"/>
          <w:color w:val="000000"/>
          <w:sz w:val="28"/>
          <w:lang w:val="ru-RU"/>
        </w:rPr>
        <w:t>Поэмы «Облако в штанах», «Во весь голос. Первое вступление в поэму».</w:t>
      </w:r>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С. А. Есенин.</w:t>
      </w:r>
      <w:r w:rsidRPr="00C77F53">
        <w:rPr>
          <w:rFonts w:ascii="Times New Roman" w:hAnsi="Times New Roman"/>
          <w:color w:val="000000"/>
          <w:sz w:val="28"/>
          <w:lang w:val="ru-RU"/>
        </w:rPr>
        <w:t xml:space="preserve"> Стихотворения </w:t>
      </w:r>
      <w:bookmarkStart w:id="32" w:name="61a4bf81-13ca-4c63-a45f-4a447326d49d"/>
      <w:r w:rsidRPr="00C77F53">
        <w:rPr>
          <w:rFonts w:ascii="Times New Roman" w:hAnsi="Times New Roman"/>
          <w:color w:val="000000"/>
          <w:sz w:val="28"/>
          <w:lang w:val="ru-RU"/>
        </w:rPr>
        <w:t xml:space="preserve">(не менее пяти по выбору). </w:t>
      </w:r>
      <w:r w:rsidRPr="00D85293">
        <w:rPr>
          <w:rFonts w:ascii="Times New Roman" w:hAnsi="Times New Roman"/>
          <w:color w:val="000000"/>
          <w:sz w:val="28"/>
          <w:lang w:val="ru-RU"/>
        </w:rPr>
        <w:t xml:space="preserve">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w:t>
      </w:r>
      <w:r w:rsidRPr="00C77F53">
        <w:rPr>
          <w:rFonts w:ascii="Times New Roman" w:hAnsi="Times New Roman"/>
          <w:color w:val="000000"/>
          <w:sz w:val="28"/>
          <w:lang w:val="ru-RU"/>
        </w:rPr>
        <w:t>На затылке кепи...», «До свиданья, друг мой, до свиданья!..» и др.</w:t>
      </w:r>
      <w:bookmarkEnd w:id="32"/>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Поэма «Чёрный человек».</w:t>
      </w:r>
    </w:p>
    <w:p w:rsidR="001A6D13" w:rsidRPr="00C77F5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О. Э. Мандельштам. </w:t>
      </w:r>
      <w:r w:rsidRPr="00D85293">
        <w:rPr>
          <w:rFonts w:ascii="Times New Roman" w:hAnsi="Times New Roman"/>
          <w:color w:val="000000"/>
          <w:sz w:val="28"/>
          <w:lang w:val="ru-RU"/>
        </w:rPr>
        <w:t xml:space="preserve">Стихотворения </w:t>
      </w:r>
      <w:bookmarkStart w:id="33" w:name="66cb0cc4-f64d-4772-b7d1-39c9ea323ecd"/>
      <w:r w:rsidRPr="00D85293">
        <w:rPr>
          <w:rFonts w:ascii="Times New Roman" w:hAnsi="Times New Roman"/>
          <w:color w:val="000000"/>
          <w:sz w:val="28"/>
          <w:lang w:val="ru-RU"/>
        </w:rPr>
        <w:t xml:space="preserve">(не менее пяти по выбору). </w:t>
      </w:r>
      <w:r w:rsidRPr="00C77F53">
        <w:rPr>
          <w:rFonts w:ascii="Times New Roman" w:hAnsi="Times New Roman"/>
          <w:color w:val="000000"/>
          <w:sz w:val="28"/>
          <w:lang w:val="ru-RU"/>
        </w:rPr>
        <w:t xml:space="preserve">Например, «Бессонница. Гомер. Тугие паруса…», «За гремучую доблесть грядущих веков…», «Ленинград», «Мы живём, под </w:t>
      </w:r>
      <w:proofErr w:type="gramStart"/>
      <w:r w:rsidRPr="00C77F53">
        <w:rPr>
          <w:rFonts w:ascii="Times New Roman" w:hAnsi="Times New Roman"/>
          <w:color w:val="000000"/>
          <w:sz w:val="28"/>
          <w:lang w:val="ru-RU"/>
        </w:rPr>
        <w:t>собою</w:t>
      </w:r>
      <w:proofErr w:type="gramEnd"/>
      <w:r w:rsidRPr="00C77F53">
        <w:rPr>
          <w:rFonts w:ascii="Times New Roman" w:hAnsi="Times New Roman"/>
          <w:color w:val="000000"/>
          <w:sz w:val="28"/>
          <w:lang w:val="ru-RU"/>
        </w:rPr>
        <w:t xml:space="preserve"> не чуя страны…», «</w:t>
      </w:r>
      <w:r>
        <w:rPr>
          <w:rFonts w:ascii="Times New Roman" w:hAnsi="Times New Roman"/>
          <w:color w:val="000000"/>
          <w:sz w:val="28"/>
        </w:rPr>
        <w:t>NotreDame</w:t>
      </w:r>
      <w:r w:rsidRPr="00C77F53">
        <w:rPr>
          <w:rFonts w:ascii="Times New Roman" w:hAnsi="Times New Roman"/>
          <w:color w:val="000000"/>
          <w:sz w:val="28"/>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33"/>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М. И. Цветаева. </w:t>
      </w:r>
      <w:r w:rsidRPr="00C77F53">
        <w:rPr>
          <w:rFonts w:ascii="Times New Roman" w:hAnsi="Times New Roman"/>
          <w:color w:val="000000"/>
          <w:sz w:val="28"/>
          <w:lang w:val="ru-RU"/>
        </w:rPr>
        <w:t xml:space="preserve">Стихотворения </w:t>
      </w:r>
      <w:bookmarkStart w:id="34" w:name="f4497015-f06d-4dee-8408-6f7ecb50c81e"/>
      <w:r w:rsidRPr="00C77F53">
        <w:rPr>
          <w:rFonts w:ascii="Times New Roman" w:hAnsi="Times New Roman"/>
          <w:color w:val="000000"/>
          <w:sz w:val="28"/>
          <w:lang w:val="ru-RU"/>
        </w:rPr>
        <w:t xml:space="preserve">(не менее пяти по выбору). </w:t>
      </w:r>
      <w:r w:rsidRPr="00D85293">
        <w:rPr>
          <w:rFonts w:ascii="Times New Roman" w:hAnsi="Times New Roman"/>
          <w:color w:val="000000"/>
          <w:sz w:val="28"/>
          <w:lang w:val="ru-RU"/>
        </w:rPr>
        <w:t xml:space="preserve">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w:t>
      </w:r>
      <w:r w:rsidRPr="00C77F53">
        <w:rPr>
          <w:rFonts w:ascii="Times New Roman" w:hAnsi="Times New Roman"/>
          <w:color w:val="000000"/>
          <w:sz w:val="28"/>
          <w:lang w:val="ru-RU"/>
        </w:rPr>
        <w:t>(из цикла «Стихи о Москве») и др.</w:t>
      </w:r>
      <w:bookmarkEnd w:id="34"/>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Очерк «Мой Пушкин».</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А. А. Ахматова.</w:t>
      </w:r>
      <w:r w:rsidRPr="00D85293">
        <w:rPr>
          <w:rFonts w:ascii="Times New Roman" w:hAnsi="Times New Roman"/>
          <w:color w:val="000000"/>
          <w:sz w:val="28"/>
          <w:lang w:val="ru-RU"/>
        </w:rPr>
        <w:t xml:space="preserve"> Стихотворения </w:t>
      </w:r>
      <w:bookmarkStart w:id="35" w:name="bf77810f-5979-4d8b-a304-b053a362ccfa"/>
      <w:r w:rsidRPr="00D85293">
        <w:rPr>
          <w:rFonts w:ascii="Times New Roman" w:hAnsi="Times New Roman"/>
          <w:color w:val="000000"/>
          <w:sz w:val="28"/>
          <w:lang w:val="ru-RU"/>
        </w:rPr>
        <w:t>(не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35"/>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Поэма «Реквием».</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Е. И. Замятин. </w:t>
      </w:r>
      <w:r w:rsidRPr="00D85293">
        <w:rPr>
          <w:rFonts w:ascii="Times New Roman" w:hAnsi="Times New Roman"/>
          <w:color w:val="000000"/>
          <w:sz w:val="28"/>
          <w:lang w:val="ru-RU"/>
        </w:rPr>
        <w:t>Роман «Мы».</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lastRenderedPageBreak/>
        <w:t>Н.А. Островский.</w:t>
      </w:r>
      <w:r w:rsidRPr="00D85293">
        <w:rPr>
          <w:rFonts w:ascii="Times New Roman" w:hAnsi="Times New Roman"/>
          <w:color w:val="000000"/>
          <w:sz w:val="28"/>
          <w:lang w:val="ru-RU"/>
        </w:rPr>
        <w:t xml:space="preserve"> Роман «Как закалялась сталь» </w:t>
      </w:r>
      <w:bookmarkStart w:id="36" w:name="6120207d-2782-44a7-9beb-9a1683c43550"/>
      <w:r w:rsidRPr="00D85293">
        <w:rPr>
          <w:rFonts w:ascii="Times New Roman" w:hAnsi="Times New Roman"/>
          <w:color w:val="000000"/>
          <w:sz w:val="28"/>
          <w:lang w:val="ru-RU"/>
        </w:rPr>
        <w:t>(избранные главы)</w:t>
      </w:r>
      <w:bookmarkEnd w:id="36"/>
      <w:r w:rsidRPr="00D85293">
        <w:rPr>
          <w:rFonts w:ascii="Times New Roman" w:hAnsi="Times New Roman"/>
          <w:color w:val="000000"/>
          <w:sz w:val="28"/>
          <w:lang w:val="ru-RU"/>
        </w:rPr>
        <w:t>.</w:t>
      </w:r>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М. А. Шолохов. </w:t>
      </w:r>
      <w:r w:rsidRPr="00C77F53">
        <w:rPr>
          <w:rFonts w:ascii="Times New Roman" w:hAnsi="Times New Roman"/>
          <w:color w:val="000000"/>
          <w:sz w:val="28"/>
          <w:lang w:val="ru-RU"/>
        </w:rPr>
        <w:t>Роман-эпопея «Тихий Дон».</w:t>
      </w:r>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В. В. Набоков.</w:t>
      </w:r>
      <w:r w:rsidRPr="00C77F53">
        <w:rPr>
          <w:rFonts w:ascii="Times New Roman" w:hAnsi="Times New Roman"/>
          <w:color w:val="000000"/>
          <w:sz w:val="28"/>
          <w:lang w:val="ru-RU"/>
        </w:rPr>
        <w:t xml:space="preserve"> Рассказы, повести, романы </w:t>
      </w:r>
      <w:bookmarkStart w:id="37" w:name="1ebab6ed-ff62-4e83-b3ae-780d9f3a8613"/>
      <w:r w:rsidRPr="00C77F53">
        <w:rPr>
          <w:rFonts w:ascii="Times New Roman" w:hAnsi="Times New Roman"/>
          <w:color w:val="000000"/>
          <w:sz w:val="28"/>
          <w:lang w:val="ru-RU"/>
        </w:rPr>
        <w:t xml:space="preserve">(одно произведение по выбору). </w:t>
      </w:r>
      <w:r w:rsidRPr="00D85293">
        <w:rPr>
          <w:rFonts w:ascii="Times New Roman" w:hAnsi="Times New Roman"/>
          <w:color w:val="000000"/>
          <w:sz w:val="28"/>
          <w:lang w:val="ru-RU"/>
        </w:rPr>
        <w:t>Например, «Облако, озеро, башня», «Весна в Фиальте», «Машенька», «Защита Лужина», «Дар» и др.</w:t>
      </w:r>
      <w:bookmarkEnd w:id="37"/>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М. А. Булгаков. </w:t>
      </w:r>
      <w:r w:rsidRPr="00C77F53">
        <w:rPr>
          <w:rFonts w:ascii="Times New Roman" w:hAnsi="Times New Roman"/>
          <w:color w:val="000000"/>
          <w:sz w:val="28"/>
          <w:lang w:val="ru-RU"/>
        </w:rPr>
        <w:t xml:space="preserve">Романы </w:t>
      </w:r>
      <w:bookmarkStart w:id="38" w:name="b177db16-d7b1-477b-a24a-c044e463def8"/>
      <w:r w:rsidRPr="00C77F53">
        <w:rPr>
          <w:rFonts w:ascii="Times New Roman" w:hAnsi="Times New Roman"/>
          <w:color w:val="000000"/>
          <w:sz w:val="28"/>
          <w:lang w:val="ru-RU"/>
        </w:rPr>
        <w:t>«Белая гвардия», «Мастер и Маргарита» (один роман по выбору</w:t>
      </w:r>
      <w:proofErr w:type="gramStart"/>
      <w:r w:rsidRPr="00C77F53">
        <w:rPr>
          <w:rFonts w:ascii="Times New Roman" w:hAnsi="Times New Roman"/>
          <w:color w:val="000000"/>
          <w:sz w:val="28"/>
          <w:lang w:val="ru-RU"/>
        </w:rPr>
        <w:t>).</w:t>
      </w:r>
      <w:bookmarkEnd w:id="38"/>
      <w:r w:rsidRPr="00D85293">
        <w:rPr>
          <w:rFonts w:ascii="Times New Roman" w:hAnsi="Times New Roman"/>
          <w:color w:val="000000"/>
          <w:sz w:val="28"/>
          <w:lang w:val="ru-RU"/>
        </w:rPr>
        <w:t>Рассказы</w:t>
      </w:r>
      <w:proofErr w:type="gramEnd"/>
      <w:r w:rsidRPr="00D85293">
        <w:rPr>
          <w:rFonts w:ascii="Times New Roman" w:hAnsi="Times New Roman"/>
          <w:color w:val="000000"/>
          <w:sz w:val="28"/>
          <w:lang w:val="ru-RU"/>
        </w:rPr>
        <w:t xml:space="preserve">, повести, пьесы </w:t>
      </w:r>
      <w:bookmarkStart w:id="39" w:name="abb69dbd-8db5-4aaf-88af-8ec91cbea98b"/>
      <w:r w:rsidRPr="00D85293">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39"/>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А. П. Платонов.</w:t>
      </w:r>
      <w:r w:rsidRPr="00C77F53">
        <w:rPr>
          <w:rFonts w:ascii="Times New Roman" w:hAnsi="Times New Roman"/>
          <w:color w:val="000000"/>
          <w:sz w:val="28"/>
          <w:lang w:val="ru-RU"/>
        </w:rPr>
        <w:t xml:space="preserve"> Рассказы и повести </w:t>
      </w:r>
      <w:bookmarkStart w:id="40" w:name="c1d3e007-f9bb-4bad-b95b-0c05dee880b1"/>
      <w:r w:rsidRPr="00C77F53">
        <w:rPr>
          <w:rFonts w:ascii="Times New Roman" w:hAnsi="Times New Roman"/>
          <w:color w:val="000000"/>
          <w:sz w:val="28"/>
          <w:lang w:val="ru-RU"/>
        </w:rPr>
        <w:t xml:space="preserve">(два произведения по выбору). </w:t>
      </w:r>
      <w:r w:rsidRPr="00D85293">
        <w:rPr>
          <w:rFonts w:ascii="Times New Roman" w:hAnsi="Times New Roman"/>
          <w:color w:val="000000"/>
          <w:sz w:val="28"/>
          <w:lang w:val="ru-RU"/>
        </w:rPr>
        <w:t>Например, «В прекрасном и яростном мире», «Котлован», «Возвращение», «Река Потудань», «Сокровенный человек» и др.</w:t>
      </w:r>
      <w:bookmarkEnd w:id="40"/>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А. Т. Твардовский.</w:t>
      </w:r>
      <w:r w:rsidRPr="00C77F53">
        <w:rPr>
          <w:rFonts w:ascii="Times New Roman" w:hAnsi="Times New Roman"/>
          <w:color w:val="000000"/>
          <w:sz w:val="28"/>
          <w:lang w:val="ru-RU"/>
        </w:rPr>
        <w:t xml:space="preserve"> Стихотворения </w:t>
      </w:r>
      <w:bookmarkStart w:id="41" w:name="9aaca651-6b04-47eb-9392-e07a4e623979"/>
      <w:r w:rsidRPr="00C77F53">
        <w:rPr>
          <w:rFonts w:ascii="Times New Roman" w:hAnsi="Times New Roman"/>
          <w:color w:val="000000"/>
          <w:sz w:val="28"/>
          <w:lang w:val="ru-RU"/>
        </w:rPr>
        <w:t xml:space="preserve">(не менее трёх по выбору). </w:t>
      </w:r>
      <w:r w:rsidRPr="00D85293">
        <w:rPr>
          <w:rFonts w:ascii="Times New Roman" w:hAnsi="Times New Roman"/>
          <w:color w:val="000000"/>
          <w:sz w:val="28"/>
          <w:lang w:val="ru-RU"/>
        </w:rPr>
        <w:t>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41"/>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Поэма «По праву памяти».</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Проза о Великой Отечественной войне </w:t>
      </w:r>
      <w:bookmarkStart w:id="42" w:name="d9d79059-4220-48fb-b84c-3dcb6e791785"/>
      <w:r w:rsidRPr="00D85293">
        <w:rPr>
          <w:rFonts w:ascii="Times New Roman" w:hAnsi="Times New Roman"/>
          <w:color w:val="000000"/>
          <w:sz w:val="28"/>
          <w:lang w:val="ru-RU"/>
        </w:rPr>
        <w:t>(по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42"/>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А. А. Фадеев.</w:t>
      </w:r>
      <w:r w:rsidRPr="00C77F53">
        <w:rPr>
          <w:rFonts w:ascii="Times New Roman" w:hAnsi="Times New Roman"/>
          <w:color w:val="000000"/>
          <w:sz w:val="28"/>
          <w:lang w:val="ru-RU"/>
        </w:rPr>
        <w:t xml:space="preserve"> «Молодая гвардия».</w:t>
      </w:r>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В.О. Богомолов.</w:t>
      </w:r>
      <w:r w:rsidRPr="00C77F53">
        <w:rPr>
          <w:rFonts w:ascii="Times New Roman" w:hAnsi="Times New Roman"/>
          <w:color w:val="000000"/>
          <w:sz w:val="28"/>
          <w:lang w:val="ru-RU"/>
        </w:rPr>
        <w:t xml:space="preserve"> «В августе сорок четвёртого».</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Поэзия о Великой Отечественной войне.</w:t>
      </w:r>
      <w:r w:rsidRPr="00D85293">
        <w:rPr>
          <w:rFonts w:ascii="Times New Roman" w:hAnsi="Times New Roman"/>
          <w:color w:val="000000"/>
          <w:sz w:val="28"/>
          <w:lang w:val="ru-RU"/>
        </w:rPr>
        <w:t xml:space="preserve"> Стихотворения </w:t>
      </w:r>
      <w:bookmarkStart w:id="43" w:name="06417b94-c583-4915-bfb1-64ab5d7e6354"/>
      <w:r w:rsidRPr="00D85293">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43"/>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Драматургия о Великой Отечественной войне.</w:t>
      </w:r>
      <w:r w:rsidRPr="00D85293">
        <w:rPr>
          <w:rFonts w:ascii="Times New Roman" w:hAnsi="Times New Roman"/>
          <w:color w:val="000000"/>
          <w:sz w:val="28"/>
          <w:lang w:val="ru-RU"/>
        </w:rPr>
        <w:t xml:space="preserve"> Пьесы </w:t>
      </w:r>
      <w:bookmarkStart w:id="44" w:name="89d484ee-406d-4760-b395-34d22f3b1df9"/>
      <w:r w:rsidRPr="00D85293">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44"/>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Б. Л. Пастернак.</w:t>
      </w:r>
      <w:r w:rsidRPr="00C77F53">
        <w:rPr>
          <w:rFonts w:ascii="Times New Roman" w:hAnsi="Times New Roman"/>
          <w:color w:val="000000"/>
          <w:sz w:val="28"/>
          <w:lang w:val="ru-RU"/>
        </w:rPr>
        <w:t xml:space="preserve"> Стихотворения </w:t>
      </w:r>
      <w:bookmarkStart w:id="45" w:name="83789578-fb36-4791-9b21-9f170fc62d60"/>
      <w:r w:rsidRPr="00C77F53">
        <w:rPr>
          <w:rFonts w:ascii="Times New Roman" w:hAnsi="Times New Roman"/>
          <w:color w:val="000000"/>
          <w:sz w:val="28"/>
          <w:lang w:val="ru-RU"/>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45"/>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Роман «Доктор Живаго» </w:t>
      </w:r>
      <w:bookmarkStart w:id="46" w:name="68630030-3164-4999-8ef6-a2f386f808f2"/>
      <w:r w:rsidRPr="00D85293">
        <w:rPr>
          <w:rFonts w:ascii="Times New Roman" w:hAnsi="Times New Roman"/>
          <w:color w:val="000000"/>
          <w:sz w:val="28"/>
          <w:lang w:val="ru-RU"/>
        </w:rPr>
        <w:t>(избранные главы).</w:t>
      </w:r>
      <w:bookmarkEnd w:id="46"/>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lastRenderedPageBreak/>
        <w:t xml:space="preserve">А. В. Вампилов. </w:t>
      </w:r>
      <w:r w:rsidRPr="00C77F53">
        <w:rPr>
          <w:rFonts w:ascii="Times New Roman" w:hAnsi="Times New Roman"/>
          <w:color w:val="000000"/>
          <w:sz w:val="28"/>
          <w:lang w:val="ru-RU"/>
        </w:rPr>
        <w:t xml:space="preserve">Пьесы </w:t>
      </w:r>
      <w:bookmarkStart w:id="47" w:name="c34d2d23-abd7-4d7b-aac7-ca2822542942"/>
      <w:r w:rsidRPr="00C77F53">
        <w:rPr>
          <w:rFonts w:ascii="Times New Roman" w:hAnsi="Times New Roman"/>
          <w:color w:val="000000"/>
          <w:sz w:val="28"/>
          <w:lang w:val="ru-RU"/>
        </w:rPr>
        <w:t xml:space="preserve">(не менее одной по выбору). </w:t>
      </w:r>
      <w:r w:rsidRPr="00D85293">
        <w:rPr>
          <w:rFonts w:ascii="Times New Roman" w:hAnsi="Times New Roman"/>
          <w:color w:val="000000"/>
          <w:sz w:val="28"/>
          <w:lang w:val="ru-RU"/>
        </w:rPr>
        <w:t>Например, «Старший сын», «Утиная охота» и др.</w:t>
      </w:r>
      <w:bookmarkEnd w:id="47"/>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А. И. Солженицын. </w:t>
      </w:r>
      <w:r w:rsidRPr="00C77F53">
        <w:rPr>
          <w:rFonts w:ascii="Times New Roman" w:hAnsi="Times New Roman"/>
          <w:color w:val="000000"/>
          <w:sz w:val="28"/>
          <w:lang w:val="ru-RU"/>
        </w:rPr>
        <w:t xml:space="preserve">Произведения «Один день Ивана Денисовича», «Архипелаг ГУЛАГ» </w:t>
      </w:r>
      <w:bookmarkStart w:id="48" w:name="5cba389b-dfaf-41cd-a868-9c450ca2fd70"/>
      <w:r w:rsidRPr="00C77F53">
        <w:rPr>
          <w:rFonts w:ascii="Times New Roman" w:hAnsi="Times New Roman"/>
          <w:color w:val="000000"/>
          <w:sz w:val="28"/>
          <w:lang w:val="ru-RU"/>
        </w:rPr>
        <w:t>(фрагменты книги по выбору, например, глава «Поэзия под плитой, правда под камнем»)</w:t>
      </w:r>
      <w:bookmarkEnd w:id="48"/>
      <w:r w:rsidRPr="00C77F53">
        <w:rPr>
          <w:rFonts w:ascii="Times New Roman" w:hAnsi="Times New Roman"/>
          <w:color w:val="000000"/>
          <w:sz w:val="28"/>
          <w:lang w:val="ru-RU"/>
        </w:rPr>
        <w:t xml:space="preserve">; произведения из цикла «Крохотки» </w:t>
      </w:r>
      <w:bookmarkStart w:id="49" w:name="6fb6fe16-f8ec-4941-8452-7dcab1c7d091"/>
      <w:r w:rsidRPr="00C77F53">
        <w:rPr>
          <w:rFonts w:ascii="Times New Roman" w:hAnsi="Times New Roman"/>
          <w:color w:val="000000"/>
          <w:sz w:val="28"/>
          <w:lang w:val="ru-RU"/>
        </w:rPr>
        <w:t>(не менее двух).</w:t>
      </w:r>
      <w:bookmarkEnd w:id="49"/>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В. М. Шукшин.</w:t>
      </w:r>
      <w:r w:rsidRPr="00C77F53">
        <w:rPr>
          <w:rFonts w:ascii="Times New Roman" w:hAnsi="Times New Roman"/>
          <w:color w:val="000000"/>
          <w:sz w:val="28"/>
          <w:lang w:val="ru-RU"/>
        </w:rPr>
        <w:t xml:space="preserve"> Рассказы и повести </w:t>
      </w:r>
      <w:bookmarkStart w:id="50" w:name="58d526b6-59c7-456e-9a7e-3133b5f96279"/>
      <w:r w:rsidRPr="00C77F53">
        <w:rPr>
          <w:rFonts w:ascii="Times New Roman" w:hAnsi="Times New Roman"/>
          <w:color w:val="000000"/>
          <w:sz w:val="28"/>
          <w:lang w:val="ru-RU"/>
        </w:rPr>
        <w:t xml:space="preserve">(не менее четырёх произведений по выбору). </w:t>
      </w:r>
      <w:r w:rsidRPr="00D85293">
        <w:rPr>
          <w:rFonts w:ascii="Times New Roman" w:hAnsi="Times New Roman"/>
          <w:color w:val="000000"/>
          <w:sz w:val="28"/>
          <w:lang w:val="ru-RU"/>
        </w:rPr>
        <w:t>Например, «Срезал», «Обида», «Микроскоп», «Мастер», «Крепкий мужик», «Сапожки», «Забуксовал», «Дядя Ермолай», «Шире шаг, маэстро!», «Калина красная» и др.</w:t>
      </w:r>
      <w:bookmarkEnd w:id="50"/>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В. Г. Распутин. </w:t>
      </w:r>
      <w:r w:rsidRPr="00C77F53">
        <w:rPr>
          <w:rFonts w:ascii="Times New Roman" w:hAnsi="Times New Roman"/>
          <w:color w:val="000000"/>
          <w:sz w:val="28"/>
          <w:lang w:val="ru-RU"/>
        </w:rPr>
        <w:t xml:space="preserve">Рассказы и повести </w:t>
      </w:r>
      <w:bookmarkStart w:id="51" w:name="fc0731a9-67cd-494e-b7c6-a9c2d9b93b0c"/>
      <w:r w:rsidRPr="00C77F53">
        <w:rPr>
          <w:rFonts w:ascii="Times New Roman" w:hAnsi="Times New Roman"/>
          <w:color w:val="000000"/>
          <w:sz w:val="28"/>
          <w:lang w:val="ru-RU"/>
        </w:rPr>
        <w:t xml:space="preserve">(не менее одного произведения по выбору). </w:t>
      </w:r>
      <w:r w:rsidRPr="00D85293">
        <w:rPr>
          <w:rFonts w:ascii="Times New Roman" w:hAnsi="Times New Roman"/>
          <w:color w:val="000000"/>
          <w:sz w:val="28"/>
          <w:lang w:val="ru-RU"/>
        </w:rPr>
        <w:t>Например, «Прощание с Матёрой», «Живи и помни», «Женский разговор» и др.</w:t>
      </w:r>
      <w:bookmarkEnd w:id="51"/>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Н. М. Рубцов.</w:t>
      </w:r>
      <w:r w:rsidRPr="00C77F53">
        <w:rPr>
          <w:rFonts w:ascii="Times New Roman" w:hAnsi="Times New Roman"/>
          <w:color w:val="000000"/>
          <w:sz w:val="28"/>
          <w:lang w:val="ru-RU"/>
        </w:rPr>
        <w:t xml:space="preserve"> Стихотворения </w:t>
      </w:r>
      <w:bookmarkStart w:id="52" w:name="7237e283-5314-42fe-a03c-b9a3a7615b3c"/>
      <w:r w:rsidRPr="00C77F53">
        <w:rPr>
          <w:rFonts w:ascii="Times New Roman" w:hAnsi="Times New Roman"/>
          <w:color w:val="000000"/>
          <w:sz w:val="28"/>
          <w:lang w:val="ru-RU"/>
        </w:rPr>
        <w:t xml:space="preserve">(не менее трёх по выбору). </w:t>
      </w:r>
      <w:r w:rsidRPr="00D85293">
        <w:rPr>
          <w:rFonts w:ascii="Times New Roman" w:hAnsi="Times New Roman"/>
          <w:color w:val="000000"/>
          <w:sz w:val="28"/>
          <w:lang w:val="ru-RU"/>
        </w:rPr>
        <w:t>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52"/>
    </w:p>
    <w:p w:rsidR="001A6D13" w:rsidRPr="00C77F53" w:rsidRDefault="008B18CB" w:rsidP="00C77F53">
      <w:pPr>
        <w:spacing w:after="0" w:line="240" w:lineRule="auto"/>
        <w:ind w:firstLine="600"/>
        <w:jc w:val="both"/>
        <w:rPr>
          <w:lang w:val="ru-RU"/>
        </w:rPr>
      </w:pPr>
      <w:r w:rsidRPr="00C77F53">
        <w:rPr>
          <w:rFonts w:ascii="Times New Roman" w:hAnsi="Times New Roman"/>
          <w:b/>
          <w:color w:val="000000"/>
          <w:sz w:val="28"/>
          <w:lang w:val="ru-RU"/>
        </w:rPr>
        <w:t xml:space="preserve">И. А. Бродский. </w:t>
      </w:r>
      <w:r w:rsidRPr="00C77F53">
        <w:rPr>
          <w:rFonts w:ascii="Times New Roman" w:hAnsi="Times New Roman"/>
          <w:color w:val="000000"/>
          <w:sz w:val="28"/>
          <w:lang w:val="ru-RU"/>
        </w:rPr>
        <w:t xml:space="preserve">Стихотворения </w:t>
      </w:r>
      <w:bookmarkStart w:id="53" w:name="a533849a-a1c1-41d8-b9c4-6f25cd01f1c9"/>
      <w:r w:rsidRPr="00C77F53">
        <w:rPr>
          <w:rFonts w:ascii="Times New Roman" w:hAnsi="Times New Roman"/>
          <w:color w:val="000000"/>
          <w:sz w:val="28"/>
          <w:lang w:val="ru-RU"/>
        </w:rPr>
        <w:t xml:space="preserve">(не менее пяти по выбору). </w:t>
      </w:r>
      <w:r w:rsidRPr="00D85293">
        <w:rPr>
          <w:rFonts w:ascii="Times New Roman" w:hAnsi="Times New Roman"/>
          <w:color w:val="000000"/>
          <w:sz w:val="28"/>
          <w:lang w:val="ru-RU"/>
        </w:rPr>
        <w:t xml:space="preserve">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w:t>
      </w:r>
      <w:r w:rsidRPr="00C77F53">
        <w:rPr>
          <w:rFonts w:ascii="Times New Roman" w:hAnsi="Times New Roman"/>
          <w:color w:val="000000"/>
          <w:sz w:val="28"/>
          <w:lang w:val="ru-RU"/>
        </w:rPr>
        <w:t>Ну что ж…», «</w:t>
      </w:r>
      <w:r>
        <w:rPr>
          <w:rFonts w:ascii="Times New Roman" w:hAnsi="Times New Roman"/>
          <w:color w:val="000000"/>
          <w:sz w:val="28"/>
        </w:rPr>
        <w:t>Postscriptum</w:t>
      </w:r>
      <w:r w:rsidRPr="00C77F53">
        <w:rPr>
          <w:rFonts w:ascii="Times New Roman" w:hAnsi="Times New Roman"/>
          <w:color w:val="000000"/>
          <w:sz w:val="28"/>
          <w:lang w:val="ru-RU"/>
        </w:rPr>
        <w:t>» и др.</w:t>
      </w:r>
      <w:bookmarkEnd w:id="53"/>
    </w:p>
    <w:p w:rsidR="001A6D13" w:rsidRPr="00D85293" w:rsidRDefault="008B18CB" w:rsidP="00C77F53">
      <w:pPr>
        <w:spacing w:after="0" w:line="240" w:lineRule="auto"/>
        <w:ind w:firstLine="600"/>
        <w:jc w:val="both"/>
        <w:rPr>
          <w:lang w:val="ru-RU"/>
        </w:rPr>
      </w:pPr>
      <w:r w:rsidRPr="00C77F53">
        <w:rPr>
          <w:rFonts w:ascii="Times New Roman" w:hAnsi="Times New Roman"/>
          <w:b/>
          <w:color w:val="000000"/>
          <w:sz w:val="28"/>
          <w:lang w:val="ru-RU"/>
        </w:rPr>
        <w:t>В. С. Высоцкий.</w:t>
      </w:r>
      <w:r w:rsidRPr="00C77F53">
        <w:rPr>
          <w:rFonts w:ascii="Times New Roman" w:hAnsi="Times New Roman"/>
          <w:color w:val="000000"/>
          <w:sz w:val="28"/>
          <w:lang w:val="ru-RU"/>
        </w:rPr>
        <w:t xml:space="preserve"> Стихотворения </w:t>
      </w:r>
      <w:bookmarkStart w:id="54" w:name="82b1f107-cdc1-4446-a937-f80be85c1d1f"/>
      <w:r w:rsidRPr="00C77F53">
        <w:rPr>
          <w:rFonts w:ascii="Times New Roman" w:hAnsi="Times New Roman"/>
          <w:color w:val="000000"/>
          <w:sz w:val="28"/>
          <w:lang w:val="ru-RU"/>
        </w:rPr>
        <w:t xml:space="preserve">(не менее трёх по выбору). </w:t>
      </w:r>
      <w:r w:rsidRPr="00D85293">
        <w:rPr>
          <w:rFonts w:ascii="Times New Roman" w:hAnsi="Times New Roman"/>
          <w:color w:val="000000"/>
          <w:sz w:val="28"/>
          <w:lang w:val="ru-RU"/>
        </w:rPr>
        <w:t>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54"/>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D85293">
        <w:rPr>
          <w:rFonts w:ascii="Times New Roman" w:hAnsi="Times New Roman"/>
          <w:b/>
          <w:color w:val="000000"/>
          <w:sz w:val="28"/>
          <w:lang w:val="ru-RU"/>
        </w:rPr>
        <w:t xml:space="preserve"> – начала </w:t>
      </w:r>
      <w:r>
        <w:rPr>
          <w:rFonts w:ascii="Times New Roman" w:hAnsi="Times New Roman"/>
          <w:b/>
          <w:color w:val="000000"/>
          <w:sz w:val="28"/>
        </w:rPr>
        <w:t>XXI</w:t>
      </w:r>
      <w:r w:rsidRPr="00D85293">
        <w:rPr>
          <w:rFonts w:ascii="Times New Roman" w:hAnsi="Times New Roman"/>
          <w:b/>
          <w:color w:val="000000"/>
          <w:sz w:val="28"/>
          <w:lang w:val="ru-RU"/>
        </w:rPr>
        <w:t xml:space="preserve"> века.</w:t>
      </w:r>
      <w:r w:rsidRPr="00D85293">
        <w:rPr>
          <w:rFonts w:ascii="Times New Roman" w:hAnsi="Times New Roman"/>
          <w:color w:val="000000"/>
          <w:sz w:val="28"/>
          <w:lang w:val="ru-RU"/>
        </w:rPr>
        <w:t xml:space="preserve"> Рассказы, повести, романы </w:t>
      </w:r>
      <w:bookmarkStart w:id="55" w:name="a6cbfbf6-9ee6-40de-8610-419da5bb9be9"/>
      <w:r w:rsidRPr="00D85293">
        <w:rPr>
          <w:rFonts w:ascii="Times New Roman" w:hAnsi="Times New Roman"/>
          <w:color w:val="000000"/>
          <w:sz w:val="28"/>
          <w:lang w:val="ru-RU"/>
        </w:rPr>
        <w:t xml:space="preserve">(по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bookmarkEnd w:id="55"/>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XX</w:t>
      </w:r>
      <w:r w:rsidRPr="00D85293">
        <w:rPr>
          <w:rFonts w:ascii="Times New Roman" w:hAnsi="Times New Roman"/>
          <w:b/>
          <w:color w:val="000000"/>
          <w:sz w:val="28"/>
          <w:lang w:val="ru-RU"/>
        </w:rPr>
        <w:t xml:space="preserve"> – начала </w:t>
      </w:r>
      <w:r>
        <w:rPr>
          <w:rFonts w:ascii="Times New Roman" w:hAnsi="Times New Roman"/>
          <w:b/>
          <w:color w:val="000000"/>
          <w:sz w:val="28"/>
        </w:rPr>
        <w:t>XXI</w:t>
      </w:r>
      <w:r w:rsidRPr="00D85293">
        <w:rPr>
          <w:rFonts w:ascii="Times New Roman" w:hAnsi="Times New Roman"/>
          <w:b/>
          <w:color w:val="000000"/>
          <w:sz w:val="28"/>
          <w:lang w:val="ru-RU"/>
        </w:rPr>
        <w:t xml:space="preserve"> века.</w:t>
      </w:r>
      <w:r w:rsidRPr="00D85293">
        <w:rPr>
          <w:rFonts w:ascii="Times New Roman" w:hAnsi="Times New Roman"/>
          <w:color w:val="000000"/>
          <w:sz w:val="28"/>
          <w:lang w:val="ru-RU"/>
        </w:rPr>
        <w:t xml:space="preserve"> Стихотворения и поэмы </w:t>
      </w:r>
      <w:bookmarkStart w:id="56" w:name="92509bbc-f930-40c9-a8ca-ab447fefd057"/>
      <w:r w:rsidRPr="00D85293">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56"/>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D85293">
        <w:rPr>
          <w:rFonts w:ascii="Times New Roman" w:hAnsi="Times New Roman"/>
          <w:b/>
          <w:color w:val="000000"/>
          <w:sz w:val="28"/>
          <w:lang w:val="ru-RU"/>
        </w:rPr>
        <w:t xml:space="preserve"> века. </w:t>
      </w:r>
      <w:r w:rsidRPr="00D85293">
        <w:rPr>
          <w:rFonts w:ascii="Times New Roman" w:hAnsi="Times New Roman"/>
          <w:color w:val="000000"/>
          <w:sz w:val="28"/>
          <w:lang w:val="ru-RU"/>
        </w:rPr>
        <w:t xml:space="preserve">Пьесы </w:t>
      </w:r>
      <w:bookmarkStart w:id="57" w:name="41727dde-caf8-4258-a72f-3574f80a8591"/>
      <w:r w:rsidRPr="00D85293">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57"/>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Литература народов России</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Рассказы, повести, стихотворения </w:t>
      </w:r>
      <w:bookmarkStart w:id="58" w:name="51431eb4-cb81-4962-a7ac-3dd91cf6dbd3"/>
      <w:r w:rsidRPr="00D85293">
        <w:rPr>
          <w:rFonts w:ascii="Times New Roman" w:hAnsi="Times New Roman"/>
          <w:color w:val="000000"/>
          <w:sz w:val="28"/>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58"/>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Зарубежная литература</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D85293">
        <w:rPr>
          <w:rFonts w:ascii="Times New Roman" w:hAnsi="Times New Roman"/>
          <w:b/>
          <w:color w:val="000000"/>
          <w:sz w:val="28"/>
          <w:lang w:val="ru-RU"/>
        </w:rPr>
        <w:t xml:space="preserve"> </w:t>
      </w:r>
      <w:proofErr w:type="gramStart"/>
      <w:r w:rsidRPr="00D85293">
        <w:rPr>
          <w:rFonts w:ascii="Times New Roman" w:hAnsi="Times New Roman"/>
          <w:b/>
          <w:color w:val="000000"/>
          <w:sz w:val="28"/>
          <w:lang w:val="ru-RU"/>
        </w:rPr>
        <w:t>века</w:t>
      </w:r>
      <w:bookmarkStart w:id="59" w:name="b76b4dbb-fa30-4ed1-9e98-8bf7812dd20d"/>
      <w:r w:rsidRPr="00D85293">
        <w:rPr>
          <w:rFonts w:ascii="Times New Roman" w:hAnsi="Times New Roman"/>
          <w:color w:val="000000"/>
          <w:sz w:val="28"/>
          <w:lang w:val="ru-RU"/>
        </w:rPr>
        <w:t>(</w:t>
      </w:r>
      <w:proofErr w:type="gramEnd"/>
      <w:r w:rsidRPr="00D85293">
        <w:rPr>
          <w:rFonts w:ascii="Times New Roman" w:hAnsi="Times New Roman"/>
          <w:color w:val="000000"/>
          <w:sz w:val="28"/>
          <w:lang w:val="ru-RU"/>
        </w:rPr>
        <w:t xml:space="preserve">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59"/>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D85293">
        <w:rPr>
          <w:rFonts w:ascii="Times New Roman" w:hAnsi="Times New Roman"/>
          <w:b/>
          <w:color w:val="000000"/>
          <w:sz w:val="28"/>
          <w:lang w:val="ru-RU"/>
        </w:rPr>
        <w:t xml:space="preserve"> </w:t>
      </w:r>
      <w:proofErr w:type="gramStart"/>
      <w:r w:rsidRPr="00D85293">
        <w:rPr>
          <w:rFonts w:ascii="Times New Roman" w:hAnsi="Times New Roman"/>
          <w:b/>
          <w:color w:val="000000"/>
          <w:sz w:val="28"/>
          <w:lang w:val="ru-RU"/>
        </w:rPr>
        <w:t>века</w:t>
      </w:r>
      <w:bookmarkStart w:id="60" w:name="c3582c8b-9b9d-421a-be2c-febf69697562"/>
      <w:r w:rsidRPr="00D85293">
        <w:rPr>
          <w:rFonts w:ascii="Times New Roman" w:hAnsi="Times New Roman"/>
          <w:color w:val="000000"/>
          <w:sz w:val="28"/>
          <w:lang w:val="ru-RU"/>
        </w:rPr>
        <w:t>(</w:t>
      </w:r>
      <w:proofErr w:type="gramEnd"/>
      <w:r w:rsidRPr="00D85293">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D85293">
        <w:rPr>
          <w:rFonts w:ascii="Times New Roman" w:hAnsi="Times New Roman"/>
          <w:color w:val="000000"/>
          <w:sz w:val="28"/>
          <w:lang w:val="ru-RU"/>
        </w:rPr>
        <w:t>. </w:t>
      </w:r>
      <w:r>
        <w:rPr>
          <w:rFonts w:ascii="Times New Roman" w:hAnsi="Times New Roman"/>
          <w:color w:val="000000"/>
          <w:sz w:val="28"/>
        </w:rPr>
        <w:t>M</w:t>
      </w:r>
      <w:r w:rsidRPr="00D85293">
        <w:rPr>
          <w:rFonts w:ascii="Times New Roman" w:hAnsi="Times New Roman"/>
          <w:color w:val="000000"/>
          <w:sz w:val="28"/>
          <w:lang w:val="ru-RU"/>
        </w:rPr>
        <w:t>. Рильке, Т. С. Элиота и др.</w:t>
      </w:r>
      <w:bookmarkEnd w:id="60"/>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D85293">
        <w:rPr>
          <w:rFonts w:ascii="Times New Roman" w:hAnsi="Times New Roman"/>
          <w:b/>
          <w:color w:val="000000"/>
          <w:sz w:val="28"/>
          <w:lang w:val="ru-RU"/>
        </w:rPr>
        <w:t xml:space="preserve"> </w:t>
      </w:r>
      <w:proofErr w:type="gramStart"/>
      <w:r w:rsidRPr="00D85293">
        <w:rPr>
          <w:rFonts w:ascii="Times New Roman" w:hAnsi="Times New Roman"/>
          <w:b/>
          <w:color w:val="000000"/>
          <w:sz w:val="28"/>
          <w:lang w:val="ru-RU"/>
        </w:rPr>
        <w:t>века</w:t>
      </w:r>
      <w:bookmarkStart w:id="61" w:name="4dc6c001-a998-4a38-9e8e-84d3dca3a9fd"/>
      <w:r w:rsidRPr="00D85293">
        <w:rPr>
          <w:rFonts w:ascii="Times New Roman" w:hAnsi="Times New Roman"/>
          <w:color w:val="000000"/>
          <w:sz w:val="28"/>
          <w:lang w:val="ru-RU"/>
        </w:rPr>
        <w:t>(</w:t>
      </w:r>
      <w:proofErr w:type="gramEnd"/>
      <w:r w:rsidRPr="00D85293">
        <w:rPr>
          <w:rFonts w:ascii="Times New Roman" w:hAnsi="Times New Roman"/>
          <w:color w:val="000000"/>
          <w:sz w:val="28"/>
          <w:lang w:val="ru-RU"/>
        </w:rPr>
        <w:t xml:space="preserve">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61"/>
    </w:p>
    <w:p w:rsidR="001A6D13" w:rsidRPr="00D85293" w:rsidRDefault="001A6D13" w:rsidP="00C77F53">
      <w:pPr>
        <w:spacing w:line="240" w:lineRule="auto"/>
        <w:rPr>
          <w:lang w:val="ru-RU"/>
        </w:rPr>
        <w:sectPr w:rsidR="001A6D13" w:rsidRPr="00D85293">
          <w:pgSz w:w="11906" w:h="16383"/>
          <w:pgMar w:top="1134" w:right="850" w:bottom="1134" w:left="1701" w:header="720" w:footer="720" w:gutter="0"/>
          <w:cols w:space="720"/>
        </w:sectPr>
      </w:pPr>
    </w:p>
    <w:p w:rsidR="001A6D13" w:rsidRPr="00D85293" w:rsidRDefault="008B18CB" w:rsidP="00C77F53">
      <w:pPr>
        <w:spacing w:after="0" w:line="240" w:lineRule="auto"/>
        <w:ind w:left="120"/>
        <w:jc w:val="both"/>
        <w:rPr>
          <w:lang w:val="ru-RU"/>
        </w:rPr>
      </w:pPr>
      <w:bookmarkStart w:id="62" w:name="block-60624025"/>
      <w:bookmarkEnd w:id="3"/>
      <w:r w:rsidRPr="00D85293">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pacing w:val="-3"/>
          <w:sz w:val="28"/>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Личностные результаты</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D85293">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A6D13" w:rsidRDefault="008B18CB" w:rsidP="00C77F53">
      <w:pPr>
        <w:spacing w:after="0" w:line="240"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1A6D13" w:rsidRPr="00D85293" w:rsidRDefault="008B18CB" w:rsidP="00C77F53">
      <w:pPr>
        <w:numPr>
          <w:ilvl w:val="0"/>
          <w:numId w:val="1"/>
        </w:numPr>
        <w:spacing w:after="0" w:line="240" w:lineRule="auto"/>
        <w:ind w:left="0" w:firstLine="567"/>
        <w:jc w:val="both"/>
        <w:rPr>
          <w:lang w:val="ru-RU"/>
        </w:rPr>
      </w:pPr>
      <w:r w:rsidRPr="00D8529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1A6D13" w:rsidRPr="00D85293" w:rsidRDefault="008B18CB" w:rsidP="00C77F53">
      <w:pPr>
        <w:numPr>
          <w:ilvl w:val="0"/>
          <w:numId w:val="1"/>
        </w:numPr>
        <w:spacing w:after="0" w:line="240" w:lineRule="auto"/>
        <w:ind w:left="0" w:firstLine="567"/>
        <w:jc w:val="both"/>
        <w:rPr>
          <w:lang w:val="ru-RU"/>
        </w:rPr>
      </w:pPr>
      <w:r w:rsidRPr="00D8529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A6D13" w:rsidRPr="00D85293" w:rsidRDefault="008B18CB" w:rsidP="00C77F53">
      <w:pPr>
        <w:numPr>
          <w:ilvl w:val="0"/>
          <w:numId w:val="1"/>
        </w:numPr>
        <w:spacing w:after="0" w:line="240" w:lineRule="auto"/>
        <w:ind w:left="0" w:firstLine="567"/>
        <w:jc w:val="both"/>
        <w:rPr>
          <w:lang w:val="ru-RU"/>
        </w:rPr>
      </w:pPr>
      <w:r w:rsidRPr="00D85293">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1A6D13" w:rsidRPr="00D85293" w:rsidRDefault="008B18CB" w:rsidP="00C77F53">
      <w:pPr>
        <w:numPr>
          <w:ilvl w:val="0"/>
          <w:numId w:val="1"/>
        </w:numPr>
        <w:spacing w:after="0" w:line="240" w:lineRule="auto"/>
        <w:ind w:left="0" w:firstLine="567"/>
        <w:jc w:val="both"/>
        <w:rPr>
          <w:lang w:val="ru-RU"/>
        </w:rPr>
      </w:pPr>
      <w:r w:rsidRPr="00D8529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A6D13" w:rsidRPr="00D85293" w:rsidRDefault="008B18CB" w:rsidP="00C77F53">
      <w:pPr>
        <w:numPr>
          <w:ilvl w:val="0"/>
          <w:numId w:val="1"/>
        </w:numPr>
        <w:spacing w:after="0" w:line="240" w:lineRule="auto"/>
        <w:ind w:left="0" w:firstLine="567"/>
        <w:jc w:val="both"/>
        <w:rPr>
          <w:lang w:val="ru-RU"/>
        </w:rPr>
      </w:pPr>
      <w:r w:rsidRPr="00D85293">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1A6D13" w:rsidRPr="00D85293" w:rsidRDefault="008B18CB" w:rsidP="00C77F53">
      <w:pPr>
        <w:numPr>
          <w:ilvl w:val="0"/>
          <w:numId w:val="1"/>
        </w:numPr>
        <w:spacing w:after="0" w:line="240" w:lineRule="auto"/>
        <w:ind w:left="0" w:firstLine="567"/>
        <w:jc w:val="both"/>
        <w:rPr>
          <w:lang w:val="ru-RU"/>
        </w:rPr>
      </w:pPr>
      <w:r w:rsidRPr="00D8529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1A6D13" w:rsidRPr="00D85293" w:rsidRDefault="008B18CB" w:rsidP="00C77F53">
      <w:pPr>
        <w:numPr>
          <w:ilvl w:val="0"/>
          <w:numId w:val="1"/>
        </w:numPr>
        <w:spacing w:after="0" w:line="240" w:lineRule="auto"/>
        <w:jc w:val="both"/>
        <w:rPr>
          <w:lang w:val="ru-RU"/>
        </w:rPr>
      </w:pPr>
      <w:r w:rsidRPr="00D85293">
        <w:rPr>
          <w:rFonts w:ascii="Times New Roman" w:hAnsi="Times New Roman"/>
          <w:color w:val="000000"/>
          <w:sz w:val="28"/>
          <w:lang w:val="ru-RU"/>
        </w:rPr>
        <w:lastRenderedPageBreak/>
        <w:t>готовность к гуманитарной и волонтёрской деятельности;</w:t>
      </w:r>
    </w:p>
    <w:p w:rsidR="001A6D13" w:rsidRDefault="008B18CB" w:rsidP="00C77F53">
      <w:pPr>
        <w:spacing w:after="0" w:line="240"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1A6D13" w:rsidRPr="00C77F53" w:rsidRDefault="008B18CB" w:rsidP="00C77F53">
      <w:pPr>
        <w:numPr>
          <w:ilvl w:val="0"/>
          <w:numId w:val="2"/>
        </w:numPr>
        <w:spacing w:after="0" w:line="240" w:lineRule="auto"/>
        <w:ind w:left="0" w:firstLine="567"/>
        <w:jc w:val="both"/>
        <w:rPr>
          <w:lang w:val="ru-RU"/>
        </w:rPr>
      </w:pPr>
      <w:r w:rsidRPr="00D85293">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sidRPr="00C77F53">
        <w:rPr>
          <w:rFonts w:ascii="Times New Roman" w:hAnsi="Times New Roman"/>
          <w:color w:val="000000"/>
          <w:sz w:val="28"/>
          <w:lang w:val="ru-RU"/>
        </w:rPr>
        <w:t>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1A6D13" w:rsidRPr="00D85293" w:rsidRDefault="008B18CB" w:rsidP="00C77F53">
      <w:pPr>
        <w:numPr>
          <w:ilvl w:val="0"/>
          <w:numId w:val="2"/>
        </w:numPr>
        <w:spacing w:after="0" w:line="240" w:lineRule="auto"/>
        <w:ind w:left="0" w:firstLine="567"/>
        <w:jc w:val="both"/>
        <w:rPr>
          <w:lang w:val="ru-RU"/>
        </w:rPr>
      </w:pPr>
      <w:r w:rsidRPr="00D85293">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1A6D13" w:rsidRPr="00C77F53" w:rsidRDefault="008B18CB" w:rsidP="00C77F53">
      <w:pPr>
        <w:numPr>
          <w:ilvl w:val="0"/>
          <w:numId w:val="2"/>
        </w:numPr>
        <w:spacing w:after="0" w:line="240" w:lineRule="auto"/>
        <w:ind w:left="0" w:firstLine="567"/>
        <w:jc w:val="both"/>
        <w:rPr>
          <w:lang w:val="ru-RU"/>
        </w:rPr>
      </w:pPr>
      <w:r w:rsidRPr="00C77F53">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1A6D13" w:rsidRDefault="008B18CB" w:rsidP="00C77F53">
      <w:pPr>
        <w:spacing w:after="0" w:line="240" w:lineRule="auto"/>
        <w:ind w:firstLine="600"/>
        <w:jc w:val="both"/>
      </w:pPr>
      <w:r>
        <w:rPr>
          <w:rFonts w:ascii="Times New Roman" w:hAnsi="Times New Roman"/>
          <w:b/>
          <w:color w:val="000000"/>
          <w:sz w:val="28"/>
        </w:rPr>
        <w:t>3) духовно-нравственного воспитания:</w:t>
      </w:r>
    </w:p>
    <w:p w:rsidR="001A6D13" w:rsidRPr="00D85293" w:rsidRDefault="008B18CB" w:rsidP="00C77F53">
      <w:pPr>
        <w:numPr>
          <w:ilvl w:val="0"/>
          <w:numId w:val="3"/>
        </w:numPr>
        <w:spacing w:after="0" w:line="240" w:lineRule="auto"/>
        <w:jc w:val="both"/>
        <w:rPr>
          <w:lang w:val="ru-RU"/>
        </w:rPr>
      </w:pPr>
      <w:r w:rsidRPr="00D85293">
        <w:rPr>
          <w:rFonts w:ascii="Times New Roman" w:hAnsi="Times New Roman"/>
          <w:color w:val="000000"/>
          <w:sz w:val="28"/>
          <w:lang w:val="ru-RU"/>
        </w:rPr>
        <w:t>осознание духовных ценностей российского народа;</w:t>
      </w:r>
    </w:p>
    <w:p w:rsidR="001A6D13" w:rsidRPr="00D85293" w:rsidRDefault="008B18CB" w:rsidP="00C77F53">
      <w:pPr>
        <w:numPr>
          <w:ilvl w:val="0"/>
          <w:numId w:val="3"/>
        </w:numPr>
        <w:spacing w:after="0" w:line="240" w:lineRule="auto"/>
        <w:jc w:val="both"/>
        <w:rPr>
          <w:lang w:val="ru-RU"/>
        </w:rPr>
      </w:pPr>
      <w:r w:rsidRPr="00D85293">
        <w:rPr>
          <w:rFonts w:ascii="Times New Roman" w:hAnsi="Times New Roman"/>
          <w:color w:val="000000"/>
          <w:sz w:val="28"/>
          <w:lang w:val="ru-RU"/>
        </w:rPr>
        <w:t>сформированность нравственного сознания, этического поведения;</w:t>
      </w:r>
    </w:p>
    <w:p w:rsidR="001A6D13" w:rsidRPr="00D85293" w:rsidRDefault="008B18CB" w:rsidP="00C77F53">
      <w:pPr>
        <w:numPr>
          <w:ilvl w:val="0"/>
          <w:numId w:val="3"/>
        </w:numPr>
        <w:spacing w:after="0" w:line="240" w:lineRule="auto"/>
        <w:ind w:left="0" w:firstLine="567"/>
        <w:jc w:val="both"/>
        <w:rPr>
          <w:lang w:val="ru-RU"/>
        </w:rPr>
      </w:pPr>
      <w:r w:rsidRPr="00D85293">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1A6D13" w:rsidRPr="00D85293" w:rsidRDefault="008B18CB" w:rsidP="00C77F53">
      <w:pPr>
        <w:numPr>
          <w:ilvl w:val="0"/>
          <w:numId w:val="3"/>
        </w:numPr>
        <w:spacing w:after="0" w:line="240" w:lineRule="auto"/>
        <w:jc w:val="both"/>
        <w:rPr>
          <w:lang w:val="ru-RU"/>
        </w:rPr>
      </w:pPr>
      <w:r w:rsidRPr="00D85293">
        <w:rPr>
          <w:rFonts w:ascii="Times New Roman" w:hAnsi="Times New Roman"/>
          <w:color w:val="000000"/>
          <w:sz w:val="28"/>
          <w:lang w:val="ru-RU"/>
        </w:rPr>
        <w:t>осознание личного вклада в построение устойчивого будущего;</w:t>
      </w:r>
    </w:p>
    <w:p w:rsidR="001A6D13" w:rsidRPr="00D85293" w:rsidRDefault="008B18CB" w:rsidP="00C77F53">
      <w:pPr>
        <w:numPr>
          <w:ilvl w:val="0"/>
          <w:numId w:val="3"/>
        </w:numPr>
        <w:spacing w:after="0" w:line="240" w:lineRule="auto"/>
        <w:ind w:left="0" w:firstLine="567"/>
        <w:jc w:val="both"/>
        <w:rPr>
          <w:lang w:val="ru-RU"/>
        </w:rPr>
      </w:pPr>
      <w:r w:rsidRPr="00D8529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1A6D13" w:rsidRDefault="008B18CB" w:rsidP="00C77F53">
      <w:pPr>
        <w:spacing w:after="0" w:line="240" w:lineRule="auto"/>
        <w:ind w:firstLine="600"/>
        <w:jc w:val="both"/>
      </w:pPr>
      <w:r>
        <w:rPr>
          <w:rFonts w:ascii="Times New Roman" w:hAnsi="Times New Roman"/>
          <w:b/>
          <w:color w:val="000000"/>
          <w:sz w:val="28"/>
        </w:rPr>
        <w:t xml:space="preserve">4)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1A6D13" w:rsidRPr="00D85293" w:rsidRDefault="008B18CB" w:rsidP="00C77F53">
      <w:pPr>
        <w:numPr>
          <w:ilvl w:val="0"/>
          <w:numId w:val="4"/>
        </w:numPr>
        <w:spacing w:after="0" w:line="240" w:lineRule="auto"/>
        <w:ind w:left="0" w:firstLine="567"/>
        <w:jc w:val="both"/>
        <w:rPr>
          <w:lang w:val="ru-RU"/>
        </w:rPr>
      </w:pPr>
      <w:r w:rsidRPr="00D8529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A6D13" w:rsidRPr="00D85293" w:rsidRDefault="008B18CB" w:rsidP="00C77F53">
      <w:pPr>
        <w:numPr>
          <w:ilvl w:val="0"/>
          <w:numId w:val="4"/>
        </w:numPr>
        <w:spacing w:after="0" w:line="240" w:lineRule="auto"/>
        <w:ind w:left="0" w:firstLine="567"/>
        <w:jc w:val="both"/>
        <w:rPr>
          <w:lang w:val="ru-RU"/>
        </w:rPr>
      </w:pPr>
      <w:r w:rsidRPr="00D8529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1A6D13" w:rsidRPr="00D85293" w:rsidRDefault="008B18CB" w:rsidP="00C77F53">
      <w:pPr>
        <w:numPr>
          <w:ilvl w:val="0"/>
          <w:numId w:val="4"/>
        </w:numPr>
        <w:spacing w:after="0" w:line="240" w:lineRule="auto"/>
        <w:ind w:left="0" w:firstLine="567"/>
        <w:jc w:val="both"/>
        <w:rPr>
          <w:lang w:val="ru-RU"/>
        </w:rPr>
      </w:pPr>
      <w:r w:rsidRPr="00D8529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1A6D13" w:rsidRPr="00D85293" w:rsidRDefault="008B18CB" w:rsidP="00C77F53">
      <w:pPr>
        <w:numPr>
          <w:ilvl w:val="0"/>
          <w:numId w:val="4"/>
        </w:numPr>
        <w:spacing w:after="0" w:line="240" w:lineRule="auto"/>
        <w:ind w:left="0" w:firstLine="567"/>
        <w:jc w:val="both"/>
        <w:rPr>
          <w:lang w:val="ru-RU"/>
        </w:rPr>
      </w:pPr>
      <w:r w:rsidRPr="00D8529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1A6D13" w:rsidRDefault="008B18CB" w:rsidP="00C77F53">
      <w:pPr>
        <w:spacing w:after="0" w:line="240" w:lineRule="auto"/>
        <w:ind w:firstLine="600"/>
        <w:jc w:val="both"/>
      </w:pPr>
      <w:r>
        <w:rPr>
          <w:rFonts w:ascii="Times New Roman" w:hAnsi="Times New Roman"/>
          <w:b/>
          <w:color w:val="000000"/>
          <w:sz w:val="28"/>
        </w:rPr>
        <w:t xml:space="preserve">5) </w:t>
      </w:r>
      <w:proofErr w:type="gramStart"/>
      <w:r>
        <w:rPr>
          <w:rFonts w:ascii="Times New Roman" w:hAnsi="Times New Roman"/>
          <w:b/>
          <w:color w:val="000000"/>
          <w:sz w:val="28"/>
        </w:rPr>
        <w:t>физического</w:t>
      </w:r>
      <w:proofErr w:type="gramEnd"/>
      <w:r>
        <w:rPr>
          <w:rFonts w:ascii="Times New Roman" w:hAnsi="Times New Roman"/>
          <w:b/>
          <w:color w:val="000000"/>
          <w:sz w:val="28"/>
        </w:rPr>
        <w:t xml:space="preserve"> воспитания:</w:t>
      </w:r>
    </w:p>
    <w:p w:rsidR="001A6D13" w:rsidRPr="00D85293" w:rsidRDefault="008B18CB" w:rsidP="00C77F53">
      <w:pPr>
        <w:numPr>
          <w:ilvl w:val="0"/>
          <w:numId w:val="5"/>
        </w:numPr>
        <w:spacing w:after="0" w:line="240" w:lineRule="auto"/>
        <w:ind w:left="0" w:firstLine="567"/>
        <w:jc w:val="both"/>
        <w:rPr>
          <w:lang w:val="ru-RU"/>
        </w:rPr>
      </w:pPr>
      <w:r w:rsidRPr="00D85293">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1A6D13" w:rsidRPr="00D85293" w:rsidRDefault="008B18CB" w:rsidP="00C77F53">
      <w:pPr>
        <w:numPr>
          <w:ilvl w:val="0"/>
          <w:numId w:val="5"/>
        </w:numPr>
        <w:spacing w:after="0" w:line="240" w:lineRule="auto"/>
        <w:ind w:left="0" w:firstLine="567"/>
        <w:jc w:val="both"/>
        <w:rPr>
          <w:lang w:val="ru-RU"/>
        </w:rPr>
      </w:pPr>
      <w:r w:rsidRPr="00D85293">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1A6D13" w:rsidRPr="00D85293" w:rsidRDefault="008B18CB" w:rsidP="00C77F53">
      <w:pPr>
        <w:numPr>
          <w:ilvl w:val="0"/>
          <w:numId w:val="6"/>
        </w:numPr>
        <w:spacing w:after="0" w:line="240" w:lineRule="auto"/>
        <w:ind w:left="0" w:firstLine="567"/>
        <w:rPr>
          <w:lang w:val="ru-RU"/>
        </w:rPr>
      </w:pPr>
      <w:r w:rsidRPr="00D8529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1A6D13" w:rsidRDefault="008B18CB" w:rsidP="00C77F53">
      <w:pPr>
        <w:spacing w:after="0" w:line="240" w:lineRule="auto"/>
        <w:ind w:left="120"/>
      </w:pPr>
      <w:r>
        <w:rPr>
          <w:rFonts w:ascii="Times New Roman" w:hAnsi="Times New Roman"/>
          <w:b/>
          <w:color w:val="000000"/>
          <w:sz w:val="28"/>
        </w:rPr>
        <w:t xml:space="preserve">6)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1A6D13" w:rsidRPr="00D85293" w:rsidRDefault="008B18CB" w:rsidP="00C77F53">
      <w:pPr>
        <w:numPr>
          <w:ilvl w:val="0"/>
          <w:numId w:val="7"/>
        </w:numPr>
        <w:spacing w:after="0" w:line="240" w:lineRule="auto"/>
        <w:ind w:left="0" w:firstLine="567"/>
        <w:rPr>
          <w:lang w:val="ru-RU"/>
        </w:rPr>
      </w:pPr>
      <w:r w:rsidRPr="00D85293">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1A6D13" w:rsidRPr="00D85293" w:rsidRDefault="008B18CB" w:rsidP="00C77F53">
      <w:pPr>
        <w:numPr>
          <w:ilvl w:val="0"/>
          <w:numId w:val="7"/>
        </w:numPr>
        <w:spacing w:after="0" w:line="240" w:lineRule="auto"/>
        <w:ind w:left="0" w:firstLine="567"/>
        <w:jc w:val="both"/>
        <w:rPr>
          <w:lang w:val="ru-RU"/>
        </w:rPr>
      </w:pPr>
      <w:r w:rsidRPr="00D85293">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1A6D13" w:rsidRPr="00D85293" w:rsidRDefault="008B18CB" w:rsidP="00C77F53">
      <w:pPr>
        <w:numPr>
          <w:ilvl w:val="0"/>
          <w:numId w:val="7"/>
        </w:numPr>
        <w:spacing w:after="0" w:line="240" w:lineRule="auto"/>
        <w:ind w:left="0" w:firstLine="567"/>
        <w:jc w:val="both"/>
        <w:rPr>
          <w:lang w:val="ru-RU"/>
        </w:rPr>
      </w:pPr>
      <w:r w:rsidRPr="00D85293">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1A6D13" w:rsidRPr="00D85293" w:rsidRDefault="008B18CB" w:rsidP="00C77F53">
      <w:pPr>
        <w:numPr>
          <w:ilvl w:val="0"/>
          <w:numId w:val="7"/>
        </w:numPr>
        <w:spacing w:after="0" w:line="240" w:lineRule="auto"/>
        <w:ind w:left="0" w:firstLine="567"/>
        <w:jc w:val="both"/>
        <w:rPr>
          <w:lang w:val="ru-RU"/>
        </w:rPr>
      </w:pPr>
      <w:r w:rsidRPr="00D85293">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1A6D13" w:rsidRDefault="008B18CB" w:rsidP="00C77F53">
      <w:pPr>
        <w:spacing w:after="0" w:line="240" w:lineRule="auto"/>
        <w:ind w:firstLine="600"/>
        <w:jc w:val="both"/>
      </w:pPr>
      <w:r>
        <w:rPr>
          <w:rFonts w:ascii="Times New Roman" w:hAnsi="Times New Roman"/>
          <w:b/>
          <w:color w:val="000000"/>
          <w:sz w:val="28"/>
        </w:rPr>
        <w:t xml:space="preserve">7)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1A6D13" w:rsidRPr="00D85293" w:rsidRDefault="008B18CB" w:rsidP="00C77F53">
      <w:pPr>
        <w:numPr>
          <w:ilvl w:val="0"/>
          <w:numId w:val="8"/>
        </w:numPr>
        <w:spacing w:after="0" w:line="240" w:lineRule="auto"/>
        <w:ind w:left="0" w:firstLine="567"/>
        <w:jc w:val="both"/>
        <w:rPr>
          <w:lang w:val="ru-RU"/>
        </w:rPr>
      </w:pPr>
      <w:r w:rsidRPr="00D85293">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1A6D13" w:rsidRPr="00D85293" w:rsidRDefault="008B18CB" w:rsidP="00C77F53">
      <w:pPr>
        <w:numPr>
          <w:ilvl w:val="0"/>
          <w:numId w:val="8"/>
        </w:numPr>
        <w:spacing w:after="0" w:line="240" w:lineRule="auto"/>
        <w:ind w:left="0" w:firstLine="567"/>
        <w:jc w:val="both"/>
        <w:rPr>
          <w:lang w:val="ru-RU"/>
        </w:rPr>
      </w:pPr>
      <w:r w:rsidRPr="00D8529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1A6D13" w:rsidRPr="00D85293" w:rsidRDefault="008B18CB" w:rsidP="00C77F53">
      <w:pPr>
        <w:numPr>
          <w:ilvl w:val="0"/>
          <w:numId w:val="8"/>
        </w:numPr>
        <w:spacing w:after="0" w:line="240" w:lineRule="auto"/>
        <w:ind w:left="0" w:firstLine="567"/>
        <w:jc w:val="both"/>
        <w:rPr>
          <w:lang w:val="ru-RU"/>
        </w:rPr>
      </w:pPr>
      <w:r w:rsidRPr="00D85293">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1A6D13" w:rsidRPr="00D85293" w:rsidRDefault="008B18CB" w:rsidP="00C77F53">
      <w:pPr>
        <w:numPr>
          <w:ilvl w:val="0"/>
          <w:numId w:val="8"/>
        </w:numPr>
        <w:spacing w:after="0" w:line="240" w:lineRule="auto"/>
        <w:ind w:left="0" w:firstLine="567"/>
        <w:jc w:val="both"/>
        <w:rPr>
          <w:lang w:val="ru-RU"/>
        </w:rPr>
      </w:pPr>
      <w:r w:rsidRPr="00D85293">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1A6D13" w:rsidRDefault="008B18CB" w:rsidP="00C77F53">
      <w:pPr>
        <w:spacing w:after="0" w:line="240" w:lineRule="auto"/>
        <w:ind w:firstLine="600"/>
        <w:jc w:val="both"/>
      </w:pPr>
      <w:r>
        <w:rPr>
          <w:rFonts w:ascii="Times New Roman" w:hAnsi="Times New Roman"/>
          <w:b/>
          <w:color w:val="000000"/>
          <w:sz w:val="28"/>
        </w:rPr>
        <w:t xml:space="preserve">8)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1A6D13" w:rsidRPr="00D85293" w:rsidRDefault="008B18CB" w:rsidP="00C77F53">
      <w:pPr>
        <w:numPr>
          <w:ilvl w:val="0"/>
          <w:numId w:val="9"/>
        </w:numPr>
        <w:spacing w:after="0" w:line="240" w:lineRule="auto"/>
        <w:ind w:left="0" w:firstLine="567"/>
        <w:jc w:val="both"/>
        <w:rPr>
          <w:lang w:val="ru-RU"/>
        </w:rPr>
      </w:pPr>
      <w:r w:rsidRPr="00D8529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A6D13" w:rsidRPr="00D85293" w:rsidRDefault="008B18CB" w:rsidP="00C77F53">
      <w:pPr>
        <w:numPr>
          <w:ilvl w:val="0"/>
          <w:numId w:val="9"/>
        </w:numPr>
        <w:spacing w:after="0" w:line="240" w:lineRule="auto"/>
        <w:ind w:left="0" w:firstLine="567"/>
        <w:jc w:val="both"/>
        <w:rPr>
          <w:lang w:val="ru-RU"/>
        </w:rPr>
      </w:pPr>
      <w:r w:rsidRPr="00D8529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1A6D13" w:rsidRPr="00D85293" w:rsidRDefault="008B18CB" w:rsidP="00C77F53">
      <w:pPr>
        <w:numPr>
          <w:ilvl w:val="0"/>
          <w:numId w:val="9"/>
        </w:numPr>
        <w:spacing w:after="0" w:line="240" w:lineRule="auto"/>
        <w:ind w:left="0" w:firstLine="567"/>
        <w:jc w:val="both"/>
        <w:rPr>
          <w:lang w:val="ru-RU"/>
        </w:rPr>
      </w:pPr>
      <w:r w:rsidRPr="00D85293">
        <w:rPr>
          <w:rFonts w:ascii="Times New Roman" w:hAnsi="Times New Roman"/>
          <w:color w:val="000000"/>
          <w:sz w:val="28"/>
          <w:lang w:val="ru-RU"/>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1A6D13" w:rsidRPr="00D85293" w:rsidRDefault="008B18CB" w:rsidP="00C77F53">
      <w:pPr>
        <w:numPr>
          <w:ilvl w:val="0"/>
          <w:numId w:val="10"/>
        </w:numPr>
        <w:spacing w:after="0" w:line="240" w:lineRule="auto"/>
        <w:ind w:left="0" w:firstLine="567"/>
        <w:jc w:val="both"/>
        <w:rPr>
          <w:lang w:val="ru-RU"/>
        </w:rPr>
      </w:pPr>
      <w:r w:rsidRPr="00D8529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1A6D13" w:rsidRPr="00D85293" w:rsidRDefault="008B18CB" w:rsidP="00C77F53">
      <w:pPr>
        <w:numPr>
          <w:ilvl w:val="0"/>
          <w:numId w:val="10"/>
        </w:numPr>
        <w:spacing w:after="0" w:line="240" w:lineRule="auto"/>
        <w:ind w:left="0" w:firstLine="567"/>
        <w:jc w:val="both"/>
        <w:rPr>
          <w:lang w:val="ru-RU"/>
        </w:rPr>
      </w:pPr>
      <w:r w:rsidRPr="00D8529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1A6D13" w:rsidRPr="00D85293" w:rsidRDefault="008B18CB" w:rsidP="00C77F53">
      <w:pPr>
        <w:numPr>
          <w:ilvl w:val="0"/>
          <w:numId w:val="10"/>
        </w:numPr>
        <w:spacing w:after="0" w:line="240" w:lineRule="auto"/>
        <w:ind w:left="0" w:firstLine="567"/>
        <w:jc w:val="both"/>
        <w:rPr>
          <w:lang w:val="ru-RU"/>
        </w:rPr>
      </w:pPr>
      <w:r w:rsidRPr="00D85293">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1A6D13" w:rsidRPr="00D85293" w:rsidRDefault="008B18CB" w:rsidP="00C77F53">
      <w:pPr>
        <w:numPr>
          <w:ilvl w:val="0"/>
          <w:numId w:val="10"/>
        </w:numPr>
        <w:spacing w:after="0" w:line="240" w:lineRule="auto"/>
        <w:ind w:left="0" w:firstLine="567"/>
        <w:jc w:val="both"/>
        <w:rPr>
          <w:lang w:val="ru-RU"/>
        </w:rPr>
      </w:pPr>
      <w:r w:rsidRPr="00D85293">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1A6D13" w:rsidRPr="00D85293" w:rsidRDefault="008B18CB" w:rsidP="00C77F53">
      <w:pPr>
        <w:numPr>
          <w:ilvl w:val="0"/>
          <w:numId w:val="10"/>
        </w:numPr>
        <w:spacing w:after="0" w:line="240" w:lineRule="auto"/>
        <w:ind w:left="0" w:firstLine="567"/>
        <w:jc w:val="both"/>
        <w:rPr>
          <w:lang w:val="ru-RU"/>
        </w:rPr>
      </w:pPr>
      <w:r w:rsidRPr="00D8529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Метапредметные результаты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Овладение универсальными учебными познавательными действиями:</w:t>
      </w:r>
    </w:p>
    <w:p w:rsidR="001A6D13" w:rsidRDefault="008B18CB" w:rsidP="00C77F53">
      <w:pPr>
        <w:spacing w:after="0" w:line="240"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базовые</w:t>
      </w:r>
      <w:proofErr w:type="gramEnd"/>
      <w:r>
        <w:rPr>
          <w:rFonts w:ascii="Times New Roman" w:hAnsi="Times New Roman"/>
          <w:b/>
          <w:color w:val="000000"/>
          <w:sz w:val="28"/>
        </w:rPr>
        <w:t xml:space="preserve"> логические действия:</w:t>
      </w:r>
    </w:p>
    <w:p w:rsidR="001A6D13" w:rsidRPr="00D85293" w:rsidRDefault="008B18CB" w:rsidP="00C77F53">
      <w:pPr>
        <w:numPr>
          <w:ilvl w:val="0"/>
          <w:numId w:val="11"/>
        </w:numPr>
        <w:spacing w:after="0" w:line="240" w:lineRule="auto"/>
        <w:ind w:left="0" w:firstLine="567"/>
        <w:jc w:val="both"/>
        <w:rPr>
          <w:lang w:val="ru-RU"/>
        </w:rPr>
      </w:pPr>
      <w:r w:rsidRPr="00D85293">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1A6D13" w:rsidRPr="00D85293" w:rsidRDefault="008B18CB" w:rsidP="00C77F53">
      <w:pPr>
        <w:numPr>
          <w:ilvl w:val="0"/>
          <w:numId w:val="11"/>
        </w:numPr>
        <w:spacing w:after="0" w:line="240" w:lineRule="auto"/>
        <w:ind w:left="0" w:firstLine="567"/>
        <w:jc w:val="both"/>
        <w:rPr>
          <w:lang w:val="ru-RU"/>
        </w:rPr>
      </w:pPr>
      <w:r w:rsidRPr="00D85293">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1A6D13" w:rsidRPr="00D85293" w:rsidRDefault="008B18CB" w:rsidP="00C77F53">
      <w:pPr>
        <w:numPr>
          <w:ilvl w:val="0"/>
          <w:numId w:val="11"/>
        </w:numPr>
        <w:spacing w:after="0" w:line="240" w:lineRule="auto"/>
        <w:ind w:left="0" w:firstLine="567"/>
        <w:jc w:val="both"/>
        <w:rPr>
          <w:lang w:val="ru-RU"/>
        </w:rPr>
      </w:pPr>
      <w:r w:rsidRPr="00D85293">
        <w:rPr>
          <w:rFonts w:ascii="Times New Roman" w:hAnsi="Times New Roman"/>
          <w:color w:val="000000"/>
          <w:sz w:val="28"/>
          <w:lang w:val="ru-RU"/>
        </w:rPr>
        <w:t>определять цели деятельности, задавать параметры и критерии их достижения;</w:t>
      </w:r>
    </w:p>
    <w:p w:rsidR="001A6D13" w:rsidRPr="00D85293" w:rsidRDefault="008B18CB" w:rsidP="00C77F53">
      <w:pPr>
        <w:numPr>
          <w:ilvl w:val="0"/>
          <w:numId w:val="11"/>
        </w:numPr>
        <w:spacing w:after="0" w:line="240" w:lineRule="auto"/>
        <w:ind w:left="0" w:firstLine="567"/>
        <w:jc w:val="both"/>
        <w:rPr>
          <w:lang w:val="ru-RU"/>
        </w:rPr>
      </w:pPr>
      <w:r w:rsidRPr="00D85293">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1A6D13" w:rsidRPr="00D85293" w:rsidRDefault="008B18CB" w:rsidP="00C77F53">
      <w:pPr>
        <w:numPr>
          <w:ilvl w:val="0"/>
          <w:numId w:val="11"/>
        </w:numPr>
        <w:spacing w:after="0" w:line="240" w:lineRule="auto"/>
        <w:ind w:left="0" w:firstLine="567"/>
        <w:jc w:val="both"/>
        <w:rPr>
          <w:lang w:val="ru-RU"/>
        </w:rPr>
      </w:pPr>
      <w:r w:rsidRPr="00D8529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A6D13" w:rsidRPr="00D85293" w:rsidRDefault="008B18CB" w:rsidP="00C77F53">
      <w:pPr>
        <w:numPr>
          <w:ilvl w:val="0"/>
          <w:numId w:val="11"/>
        </w:numPr>
        <w:spacing w:after="0" w:line="240" w:lineRule="auto"/>
        <w:ind w:left="0" w:firstLine="567"/>
        <w:jc w:val="both"/>
        <w:rPr>
          <w:lang w:val="ru-RU"/>
        </w:rPr>
      </w:pPr>
      <w:r w:rsidRPr="00D85293">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1A6D13" w:rsidRPr="00D85293" w:rsidRDefault="008B18CB" w:rsidP="00C77F53">
      <w:pPr>
        <w:numPr>
          <w:ilvl w:val="0"/>
          <w:numId w:val="11"/>
        </w:numPr>
        <w:spacing w:after="0" w:line="240" w:lineRule="auto"/>
        <w:ind w:left="0" w:firstLine="567"/>
        <w:jc w:val="both"/>
        <w:rPr>
          <w:lang w:val="ru-RU"/>
        </w:rPr>
      </w:pPr>
      <w:r w:rsidRPr="00D85293">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1A6D13" w:rsidRPr="00D85293" w:rsidRDefault="008B18CB" w:rsidP="00C77F53">
      <w:pPr>
        <w:numPr>
          <w:ilvl w:val="0"/>
          <w:numId w:val="11"/>
        </w:numPr>
        <w:spacing w:after="0" w:line="240" w:lineRule="auto"/>
        <w:ind w:left="0" w:firstLine="567"/>
        <w:jc w:val="both"/>
        <w:rPr>
          <w:lang w:val="ru-RU"/>
        </w:rPr>
      </w:pPr>
      <w:r w:rsidRPr="00D85293">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1A6D13" w:rsidRDefault="008B18CB" w:rsidP="00C77F53">
      <w:pPr>
        <w:spacing w:after="0" w:line="240"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базовые</w:t>
      </w:r>
      <w:proofErr w:type="gramEnd"/>
      <w:r>
        <w:rPr>
          <w:rFonts w:ascii="Times New Roman" w:hAnsi="Times New Roman"/>
          <w:b/>
          <w:color w:val="000000"/>
          <w:sz w:val="28"/>
        </w:rPr>
        <w:t xml:space="preserve"> исследовательские действия:</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 современного литературоведения;</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1A6D13" w:rsidRPr="00D85293" w:rsidRDefault="008B18CB" w:rsidP="00C77F53">
      <w:pPr>
        <w:numPr>
          <w:ilvl w:val="0"/>
          <w:numId w:val="12"/>
        </w:numPr>
        <w:spacing w:after="0" w:line="240" w:lineRule="auto"/>
        <w:jc w:val="both"/>
        <w:rPr>
          <w:lang w:val="ru-RU"/>
        </w:rPr>
      </w:pPr>
      <w:r w:rsidRPr="00D85293">
        <w:rPr>
          <w:rFonts w:ascii="Times New Roman" w:hAnsi="Times New Roman"/>
          <w:color w:val="000000"/>
          <w:sz w:val="28"/>
          <w:lang w:val="ru-RU"/>
        </w:rPr>
        <w:t>уметь интегрировать знания из разных предметных областей;</w:t>
      </w:r>
    </w:p>
    <w:p w:rsidR="001A6D13" w:rsidRPr="00D85293" w:rsidRDefault="008B18CB" w:rsidP="00C77F53">
      <w:pPr>
        <w:numPr>
          <w:ilvl w:val="0"/>
          <w:numId w:val="12"/>
        </w:numPr>
        <w:spacing w:after="0" w:line="240" w:lineRule="auto"/>
        <w:ind w:left="0" w:firstLine="567"/>
        <w:jc w:val="both"/>
        <w:rPr>
          <w:lang w:val="ru-RU"/>
        </w:rPr>
      </w:pPr>
      <w:r w:rsidRPr="00D8529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1A6D13" w:rsidRDefault="008B18CB" w:rsidP="00C77F53">
      <w:pPr>
        <w:spacing w:after="0" w:line="240" w:lineRule="auto"/>
        <w:ind w:firstLine="600"/>
        <w:jc w:val="both"/>
      </w:pPr>
      <w:r>
        <w:rPr>
          <w:rFonts w:ascii="Times New Roman" w:hAnsi="Times New Roman"/>
          <w:b/>
          <w:color w:val="000000"/>
          <w:sz w:val="28"/>
        </w:rPr>
        <w:t xml:space="preserve">3) </w:t>
      </w:r>
      <w:proofErr w:type="gramStart"/>
      <w:r>
        <w:rPr>
          <w:rFonts w:ascii="Times New Roman" w:hAnsi="Times New Roman"/>
          <w:b/>
          <w:color w:val="000000"/>
          <w:sz w:val="28"/>
        </w:rPr>
        <w:t>работа</w:t>
      </w:r>
      <w:proofErr w:type="gramEnd"/>
      <w:r>
        <w:rPr>
          <w:rFonts w:ascii="Times New Roman" w:hAnsi="Times New Roman"/>
          <w:b/>
          <w:color w:val="000000"/>
          <w:sz w:val="28"/>
        </w:rPr>
        <w:t xml:space="preserve"> с информацией:</w:t>
      </w:r>
    </w:p>
    <w:p w:rsidR="001A6D13" w:rsidRPr="00D85293" w:rsidRDefault="008B18CB" w:rsidP="00741D12">
      <w:pPr>
        <w:numPr>
          <w:ilvl w:val="0"/>
          <w:numId w:val="13"/>
        </w:numPr>
        <w:tabs>
          <w:tab w:val="left" w:pos="0"/>
        </w:tabs>
        <w:spacing w:after="0" w:line="240" w:lineRule="auto"/>
        <w:ind w:left="0" w:firstLine="567"/>
        <w:jc w:val="both"/>
        <w:rPr>
          <w:lang w:val="ru-RU"/>
        </w:rPr>
      </w:pPr>
      <w:r w:rsidRPr="00D85293">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1A6D13" w:rsidRPr="00D85293" w:rsidRDefault="008B18CB" w:rsidP="00741D12">
      <w:pPr>
        <w:numPr>
          <w:ilvl w:val="0"/>
          <w:numId w:val="13"/>
        </w:numPr>
        <w:spacing w:after="0" w:line="240" w:lineRule="auto"/>
        <w:ind w:left="0" w:firstLine="567"/>
        <w:jc w:val="both"/>
        <w:rPr>
          <w:lang w:val="ru-RU"/>
        </w:rPr>
      </w:pPr>
      <w:r w:rsidRPr="00D85293">
        <w:rPr>
          <w:rFonts w:ascii="Times New Roman" w:hAnsi="Times New Roman"/>
          <w:color w:val="000000"/>
          <w:sz w:val="28"/>
          <w:lang w:val="ru-RU"/>
        </w:rPr>
        <w:lastRenderedPageBreak/>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1A6D13" w:rsidRPr="00D85293" w:rsidRDefault="008B18CB" w:rsidP="00741D12">
      <w:pPr>
        <w:numPr>
          <w:ilvl w:val="0"/>
          <w:numId w:val="13"/>
        </w:numPr>
        <w:spacing w:after="0" w:line="240" w:lineRule="auto"/>
        <w:ind w:left="0" w:firstLine="567"/>
        <w:jc w:val="both"/>
        <w:rPr>
          <w:lang w:val="ru-RU"/>
        </w:rPr>
      </w:pPr>
      <w:r w:rsidRPr="00D85293">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1A6D13" w:rsidRPr="00D85293" w:rsidRDefault="008B18CB" w:rsidP="00741D12">
      <w:pPr>
        <w:numPr>
          <w:ilvl w:val="0"/>
          <w:numId w:val="13"/>
        </w:numPr>
        <w:spacing w:after="0" w:line="240" w:lineRule="auto"/>
        <w:ind w:left="0" w:firstLine="567"/>
        <w:jc w:val="both"/>
        <w:rPr>
          <w:lang w:val="ru-RU"/>
        </w:rPr>
      </w:pPr>
      <w:r w:rsidRPr="00D85293">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A6D13" w:rsidRPr="00D85293" w:rsidRDefault="008B18CB" w:rsidP="00741D12">
      <w:pPr>
        <w:numPr>
          <w:ilvl w:val="0"/>
          <w:numId w:val="13"/>
        </w:numPr>
        <w:spacing w:after="0" w:line="240" w:lineRule="auto"/>
        <w:ind w:left="0" w:firstLine="567"/>
        <w:jc w:val="both"/>
        <w:rPr>
          <w:lang w:val="ru-RU"/>
        </w:rPr>
      </w:pPr>
      <w:r w:rsidRPr="00D85293">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Овладение универсальными коммуникативными действиями:</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1) общение:</w:t>
      </w:r>
    </w:p>
    <w:p w:rsidR="001A6D13" w:rsidRPr="00D85293" w:rsidRDefault="008B18CB" w:rsidP="00741D12">
      <w:pPr>
        <w:numPr>
          <w:ilvl w:val="0"/>
          <w:numId w:val="14"/>
        </w:numPr>
        <w:spacing w:after="0" w:line="240" w:lineRule="auto"/>
        <w:ind w:left="0" w:firstLine="567"/>
        <w:jc w:val="both"/>
        <w:rPr>
          <w:lang w:val="ru-RU"/>
        </w:rPr>
      </w:pPr>
      <w:r w:rsidRPr="00D85293">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1A6D13" w:rsidRPr="00D85293" w:rsidRDefault="008B18CB" w:rsidP="00741D12">
      <w:pPr>
        <w:numPr>
          <w:ilvl w:val="0"/>
          <w:numId w:val="14"/>
        </w:numPr>
        <w:spacing w:after="0" w:line="240" w:lineRule="auto"/>
        <w:ind w:left="0" w:firstLine="567"/>
        <w:jc w:val="both"/>
        <w:rPr>
          <w:lang w:val="ru-RU"/>
        </w:rPr>
      </w:pPr>
      <w:r w:rsidRPr="00D8529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1A6D13" w:rsidRPr="00D85293" w:rsidRDefault="008B18CB" w:rsidP="00741D12">
      <w:pPr>
        <w:numPr>
          <w:ilvl w:val="0"/>
          <w:numId w:val="14"/>
        </w:numPr>
        <w:spacing w:after="0" w:line="240" w:lineRule="auto"/>
        <w:ind w:left="0" w:firstLine="567"/>
        <w:jc w:val="both"/>
        <w:rPr>
          <w:lang w:val="ru-RU"/>
        </w:rPr>
      </w:pPr>
      <w:r w:rsidRPr="00D85293">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1A6D13" w:rsidRPr="00D85293" w:rsidRDefault="008B18CB" w:rsidP="00741D12">
      <w:pPr>
        <w:numPr>
          <w:ilvl w:val="0"/>
          <w:numId w:val="14"/>
        </w:numPr>
        <w:spacing w:after="0" w:line="240" w:lineRule="auto"/>
        <w:ind w:left="0" w:firstLine="567"/>
        <w:jc w:val="both"/>
        <w:rPr>
          <w:lang w:val="ru-RU"/>
        </w:rPr>
      </w:pPr>
      <w:r w:rsidRPr="00D85293">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1A6D13" w:rsidRDefault="008B18CB" w:rsidP="00C77F53">
      <w:pPr>
        <w:spacing w:after="0" w:line="240"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совместная</w:t>
      </w:r>
      <w:proofErr w:type="gramEnd"/>
      <w:r>
        <w:rPr>
          <w:rFonts w:ascii="Times New Roman" w:hAnsi="Times New Roman"/>
          <w:b/>
          <w:color w:val="000000"/>
          <w:sz w:val="28"/>
        </w:rPr>
        <w:t xml:space="preserve"> деятельность:</w:t>
      </w:r>
    </w:p>
    <w:p w:rsidR="001A6D13" w:rsidRPr="00D85293" w:rsidRDefault="008B18CB" w:rsidP="00741D12">
      <w:pPr>
        <w:numPr>
          <w:ilvl w:val="0"/>
          <w:numId w:val="15"/>
        </w:numPr>
        <w:spacing w:after="0" w:line="240" w:lineRule="auto"/>
        <w:ind w:left="0" w:firstLine="567"/>
        <w:jc w:val="both"/>
        <w:rPr>
          <w:lang w:val="ru-RU"/>
        </w:rPr>
      </w:pPr>
      <w:r w:rsidRPr="00D85293">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1A6D13" w:rsidRPr="00D85293" w:rsidRDefault="008B18CB" w:rsidP="00741D12">
      <w:pPr>
        <w:numPr>
          <w:ilvl w:val="0"/>
          <w:numId w:val="15"/>
        </w:numPr>
        <w:spacing w:after="0" w:line="240" w:lineRule="auto"/>
        <w:ind w:left="0" w:firstLine="567"/>
        <w:jc w:val="both"/>
        <w:rPr>
          <w:lang w:val="ru-RU"/>
        </w:rPr>
      </w:pPr>
      <w:r w:rsidRPr="00D85293">
        <w:rPr>
          <w:rFonts w:ascii="Times New Roman" w:hAnsi="Times New Roman"/>
          <w:color w:val="000000"/>
          <w:sz w:val="28"/>
          <w:lang w:val="ru-RU"/>
        </w:rPr>
        <w:t xml:space="preserve">выбирать тематику и </w:t>
      </w:r>
      <w:proofErr w:type="gramStart"/>
      <w:r w:rsidRPr="00D85293">
        <w:rPr>
          <w:rFonts w:ascii="Times New Roman" w:hAnsi="Times New Roman"/>
          <w:color w:val="000000"/>
          <w:sz w:val="28"/>
          <w:lang w:val="ru-RU"/>
        </w:rPr>
        <w:t>методы совместных действий с учётом общих интересов</w:t>
      </w:r>
      <w:proofErr w:type="gramEnd"/>
      <w:r w:rsidRPr="00D85293">
        <w:rPr>
          <w:rFonts w:ascii="Times New Roman" w:hAnsi="Times New Roman"/>
          <w:color w:val="000000"/>
          <w:sz w:val="28"/>
          <w:lang w:val="ru-RU"/>
        </w:rPr>
        <w:t xml:space="preserve"> и возможностей каждого члена коллектива;</w:t>
      </w:r>
    </w:p>
    <w:p w:rsidR="001A6D13" w:rsidRPr="00D85293" w:rsidRDefault="008B18CB" w:rsidP="00741D12">
      <w:pPr>
        <w:numPr>
          <w:ilvl w:val="0"/>
          <w:numId w:val="15"/>
        </w:numPr>
        <w:spacing w:after="0" w:line="240" w:lineRule="auto"/>
        <w:ind w:left="0" w:firstLine="567"/>
        <w:jc w:val="both"/>
        <w:rPr>
          <w:lang w:val="ru-RU"/>
        </w:rPr>
      </w:pPr>
      <w:r w:rsidRPr="00D85293">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1A6D13" w:rsidRPr="00D85293" w:rsidRDefault="008B18CB" w:rsidP="00741D12">
      <w:pPr>
        <w:numPr>
          <w:ilvl w:val="0"/>
          <w:numId w:val="15"/>
        </w:numPr>
        <w:spacing w:after="0" w:line="240" w:lineRule="auto"/>
        <w:ind w:left="0" w:firstLine="567"/>
        <w:jc w:val="both"/>
        <w:rPr>
          <w:lang w:val="ru-RU"/>
        </w:rPr>
      </w:pPr>
      <w:r w:rsidRPr="00D85293">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1A6D13" w:rsidRPr="00D85293" w:rsidRDefault="008B18CB" w:rsidP="00741D12">
      <w:pPr>
        <w:numPr>
          <w:ilvl w:val="0"/>
          <w:numId w:val="15"/>
        </w:numPr>
        <w:spacing w:after="0" w:line="240" w:lineRule="auto"/>
        <w:ind w:left="0" w:firstLine="567"/>
        <w:jc w:val="both"/>
        <w:rPr>
          <w:lang w:val="ru-RU"/>
        </w:rPr>
      </w:pPr>
      <w:r w:rsidRPr="00D85293">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1A6D13" w:rsidRPr="00D85293" w:rsidRDefault="008B18CB" w:rsidP="00741D12">
      <w:pPr>
        <w:numPr>
          <w:ilvl w:val="0"/>
          <w:numId w:val="15"/>
        </w:numPr>
        <w:spacing w:after="0" w:line="240" w:lineRule="auto"/>
        <w:ind w:left="0" w:firstLine="567"/>
        <w:jc w:val="both"/>
        <w:rPr>
          <w:lang w:val="ru-RU"/>
        </w:rPr>
      </w:pPr>
      <w:r w:rsidRPr="00D8529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Овладение универсальными регулятивными действиями:</w:t>
      </w:r>
    </w:p>
    <w:p w:rsidR="001A6D13" w:rsidRPr="00D85293" w:rsidRDefault="008B18CB" w:rsidP="00C77F53">
      <w:pPr>
        <w:spacing w:after="0" w:line="240" w:lineRule="auto"/>
        <w:ind w:firstLine="600"/>
        <w:jc w:val="both"/>
        <w:rPr>
          <w:lang w:val="ru-RU"/>
        </w:rPr>
      </w:pPr>
      <w:r w:rsidRPr="00D85293">
        <w:rPr>
          <w:rFonts w:ascii="Times New Roman" w:hAnsi="Times New Roman"/>
          <w:b/>
          <w:color w:val="000000"/>
          <w:sz w:val="28"/>
          <w:lang w:val="ru-RU"/>
        </w:rPr>
        <w:t>1) самоорганизация:</w:t>
      </w:r>
    </w:p>
    <w:p w:rsidR="001A6D13" w:rsidRPr="00D85293" w:rsidRDefault="008B18CB" w:rsidP="00741D12">
      <w:pPr>
        <w:numPr>
          <w:ilvl w:val="0"/>
          <w:numId w:val="16"/>
        </w:numPr>
        <w:spacing w:after="0" w:line="240" w:lineRule="auto"/>
        <w:ind w:left="0" w:firstLine="567"/>
        <w:jc w:val="both"/>
        <w:rPr>
          <w:lang w:val="ru-RU"/>
        </w:rPr>
      </w:pPr>
      <w:r w:rsidRPr="00D85293">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1A6D13" w:rsidRPr="00D85293" w:rsidRDefault="008B18CB" w:rsidP="00741D12">
      <w:pPr>
        <w:numPr>
          <w:ilvl w:val="0"/>
          <w:numId w:val="16"/>
        </w:numPr>
        <w:spacing w:after="0" w:line="240" w:lineRule="auto"/>
        <w:ind w:left="0" w:firstLine="567"/>
        <w:jc w:val="both"/>
        <w:rPr>
          <w:lang w:val="ru-RU"/>
        </w:rPr>
      </w:pPr>
      <w:r w:rsidRPr="00D85293">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1A6D13" w:rsidRPr="00D85293" w:rsidRDefault="008B18CB" w:rsidP="00741D12">
      <w:pPr>
        <w:numPr>
          <w:ilvl w:val="0"/>
          <w:numId w:val="16"/>
        </w:numPr>
        <w:spacing w:after="0" w:line="240" w:lineRule="auto"/>
        <w:ind w:left="0" w:firstLine="567"/>
        <w:jc w:val="both"/>
        <w:rPr>
          <w:lang w:val="ru-RU"/>
        </w:rPr>
      </w:pPr>
      <w:r w:rsidRPr="00D85293">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1A6D13" w:rsidRPr="00D85293" w:rsidRDefault="008B18CB" w:rsidP="00741D12">
      <w:pPr>
        <w:numPr>
          <w:ilvl w:val="0"/>
          <w:numId w:val="16"/>
        </w:numPr>
        <w:spacing w:after="0" w:line="240" w:lineRule="auto"/>
        <w:ind w:left="0" w:firstLine="567"/>
        <w:jc w:val="both"/>
        <w:rPr>
          <w:lang w:val="ru-RU"/>
        </w:rPr>
      </w:pPr>
      <w:r w:rsidRPr="00D85293">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1A6D13" w:rsidRPr="00D85293" w:rsidRDefault="008B18CB" w:rsidP="00741D12">
      <w:pPr>
        <w:numPr>
          <w:ilvl w:val="0"/>
          <w:numId w:val="16"/>
        </w:numPr>
        <w:spacing w:after="0" w:line="240" w:lineRule="auto"/>
        <w:ind w:left="0" w:firstLine="567"/>
        <w:jc w:val="both"/>
        <w:rPr>
          <w:lang w:val="ru-RU"/>
        </w:rPr>
      </w:pPr>
      <w:r w:rsidRPr="00D85293">
        <w:rPr>
          <w:rFonts w:ascii="Times New Roman" w:hAnsi="Times New Roman"/>
          <w:color w:val="000000"/>
          <w:sz w:val="28"/>
          <w:lang w:val="ru-RU"/>
        </w:rPr>
        <w:t>делать осознанный выбор, аргументировать его, брать ответственность за решение;</w:t>
      </w:r>
    </w:p>
    <w:p w:rsidR="001A6D13" w:rsidRPr="00D85293" w:rsidRDefault="008B18CB" w:rsidP="00C77F53">
      <w:pPr>
        <w:numPr>
          <w:ilvl w:val="0"/>
          <w:numId w:val="16"/>
        </w:numPr>
        <w:spacing w:after="0" w:line="240" w:lineRule="auto"/>
        <w:jc w:val="both"/>
        <w:rPr>
          <w:lang w:val="ru-RU"/>
        </w:rPr>
      </w:pPr>
      <w:r w:rsidRPr="00D85293">
        <w:rPr>
          <w:rFonts w:ascii="Times New Roman" w:hAnsi="Times New Roman"/>
          <w:color w:val="000000"/>
          <w:sz w:val="28"/>
          <w:lang w:val="ru-RU"/>
        </w:rPr>
        <w:t>оценивать приобретённый опыт с учётом литературных знаний;</w:t>
      </w:r>
    </w:p>
    <w:p w:rsidR="001A6D13" w:rsidRPr="00D85293" w:rsidRDefault="008B18CB" w:rsidP="00741D12">
      <w:pPr>
        <w:numPr>
          <w:ilvl w:val="0"/>
          <w:numId w:val="16"/>
        </w:numPr>
        <w:spacing w:after="0" w:line="240" w:lineRule="auto"/>
        <w:ind w:left="0" w:firstLine="567"/>
        <w:jc w:val="both"/>
        <w:rPr>
          <w:lang w:val="ru-RU"/>
        </w:rPr>
      </w:pPr>
      <w:r w:rsidRPr="00D85293">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1A6D13" w:rsidRDefault="008B18CB" w:rsidP="00C77F53">
      <w:pPr>
        <w:spacing w:after="0" w:line="240"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самоконтроль</w:t>
      </w:r>
      <w:proofErr w:type="gramEnd"/>
      <w:r>
        <w:rPr>
          <w:rFonts w:ascii="Times New Roman" w:hAnsi="Times New Roman"/>
          <w:b/>
          <w:color w:val="000000"/>
          <w:sz w:val="28"/>
        </w:rPr>
        <w:t>:</w:t>
      </w:r>
    </w:p>
    <w:p w:rsidR="001A6D13" w:rsidRPr="00D85293" w:rsidRDefault="008B18CB" w:rsidP="00741D12">
      <w:pPr>
        <w:numPr>
          <w:ilvl w:val="0"/>
          <w:numId w:val="17"/>
        </w:numPr>
        <w:spacing w:after="0" w:line="240" w:lineRule="auto"/>
        <w:ind w:left="0" w:firstLine="567"/>
        <w:jc w:val="both"/>
        <w:rPr>
          <w:lang w:val="ru-RU"/>
        </w:rPr>
      </w:pPr>
      <w:r w:rsidRPr="00D85293">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1A6D13" w:rsidRPr="00D85293" w:rsidRDefault="008B18CB" w:rsidP="00741D12">
      <w:pPr>
        <w:numPr>
          <w:ilvl w:val="0"/>
          <w:numId w:val="17"/>
        </w:numPr>
        <w:spacing w:after="0" w:line="240" w:lineRule="auto"/>
        <w:ind w:left="0" w:firstLine="567"/>
        <w:jc w:val="both"/>
        <w:rPr>
          <w:lang w:val="ru-RU"/>
        </w:rPr>
      </w:pPr>
      <w:r w:rsidRPr="00D8529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1A6D13" w:rsidRPr="00D85293" w:rsidRDefault="008B18CB" w:rsidP="00741D12">
      <w:pPr>
        <w:numPr>
          <w:ilvl w:val="0"/>
          <w:numId w:val="17"/>
        </w:numPr>
        <w:spacing w:after="0" w:line="240" w:lineRule="auto"/>
        <w:ind w:left="0" w:firstLine="567"/>
        <w:jc w:val="both"/>
        <w:rPr>
          <w:lang w:val="ru-RU"/>
        </w:rPr>
      </w:pPr>
      <w:r w:rsidRPr="00D85293">
        <w:rPr>
          <w:rFonts w:ascii="Times New Roman" w:hAnsi="Times New Roman"/>
          <w:color w:val="000000"/>
          <w:sz w:val="28"/>
          <w:lang w:val="ru-RU"/>
        </w:rPr>
        <w:t>уметь оценивать риски и своевременно принимать решения по их снижению;</w:t>
      </w:r>
    </w:p>
    <w:p w:rsidR="001A6D13" w:rsidRDefault="008B18CB" w:rsidP="00C77F53">
      <w:pPr>
        <w:spacing w:after="0" w:line="240" w:lineRule="auto"/>
        <w:ind w:firstLine="600"/>
        <w:jc w:val="both"/>
      </w:pPr>
      <w:r>
        <w:rPr>
          <w:rFonts w:ascii="Times New Roman" w:hAnsi="Times New Roman"/>
          <w:b/>
          <w:color w:val="000000"/>
          <w:sz w:val="28"/>
        </w:rPr>
        <w:t xml:space="preserve">3) </w:t>
      </w:r>
      <w:proofErr w:type="gramStart"/>
      <w:r>
        <w:rPr>
          <w:rFonts w:ascii="Times New Roman" w:hAnsi="Times New Roman"/>
          <w:b/>
          <w:color w:val="000000"/>
          <w:sz w:val="28"/>
        </w:rPr>
        <w:t>принятие</w:t>
      </w:r>
      <w:proofErr w:type="gramEnd"/>
      <w:r>
        <w:rPr>
          <w:rFonts w:ascii="Times New Roman" w:hAnsi="Times New Roman"/>
          <w:b/>
          <w:color w:val="000000"/>
          <w:sz w:val="28"/>
        </w:rPr>
        <w:t xml:space="preserve"> себя и других:</w:t>
      </w:r>
    </w:p>
    <w:p w:rsidR="001A6D13" w:rsidRPr="00D85293" w:rsidRDefault="008B18CB" w:rsidP="00C77F53">
      <w:pPr>
        <w:numPr>
          <w:ilvl w:val="0"/>
          <w:numId w:val="18"/>
        </w:numPr>
        <w:spacing w:after="0" w:line="240" w:lineRule="auto"/>
        <w:jc w:val="both"/>
        <w:rPr>
          <w:lang w:val="ru-RU"/>
        </w:rPr>
      </w:pPr>
      <w:r w:rsidRPr="00D85293">
        <w:rPr>
          <w:rFonts w:ascii="Times New Roman" w:hAnsi="Times New Roman"/>
          <w:color w:val="000000"/>
          <w:sz w:val="28"/>
          <w:lang w:val="ru-RU"/>
        </w:rPr>
        <w:t>принимать себя, понимая свои недостатки и достоинства;</w:t>
      </w:r>
    </w:p>
    <w:p w:rsidR="001A6D13" w:rsidRPr="00D85293" w:rsidRDefault="008B18CB" w:rsidP="00741D12">
      <w:pPr>
        <w:numPr>
          <w:ilvl w:val="0"/>
          <w:numId w:val="18"/>
        </w:numPr>
        <w:spacing w:after="0" w:line="240" w:lineRule="auto"/>
        <w:ind w:left="0" w:firstLine="567"/>
        <w:jc w:val="both"/>
        <w:rPr>
          <w:lang w:val="ru-RU"/>
        </w:rPr>
      </w:pPr>
      <w:r w:rsidRPr="00D85293">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1A6D13" w:rsidRPr="00D85293" w:rsidRDefault="008B18CB" w:rsidP="00741D12">
      <w:pPr>
        <w:numPr>
          <w:ilvl w:val="0"/>
          <w:numId w:val="18"/>
        </w:numPr>
        <w:spacing w:after="0" w:line="240" w:lineRule="auto"/>
        <w:ind w:left="0" w:firstLine="567"/>
        <w:jc w:val="both"/>
        <w:rPr>
          <w:lang w:val="ru-RU"/>
        </w:rPr>
      </w:pPr>
      <w:r w:rsidRPr="00D85293">
        <w:rPr>
          <w:rFonts w:ascii="Times New Roman" w:hAnsi="Times New Roman"/>
          <w:color w:val="000000"/>
          <w:sz w:val="28"/>
          <w:lang w:val="ru-RU"/>
        </w:rPr>
        <w:t>признавать своё право и право других на ошибки в дискуссиях на литературные темы;</w:t>
      </w:r>
    </w:p>
    <w:p w:rsidR="001A6D13" w:rsidRPr="00D85293" w:rsidRDefault="008B18CB" w:rsidP="00741D12">
      <w:pPr>
        <w:numPr>
          <w:ilvl w:val="0"/>
          <w:numId w:val="18"/>
        </w:numPr>
        <w:spacing w:after="0" w:line="240" w:lineRule="auto"/>
        <w:ind w:left="0" w:firstLine="567"/>
        <w:jc w:val="both"/>
        <w:rPr>
          <w:lang w:val="ru-RU"/>
        </w:rPr>
      </w:pPr>
      <w:r w:rsidRPr="00D85293">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left="120"/>
        <w:jc w:val="both"/>
        <w:rPr>
          <w:lang w:val="ru-RU"/>
        </w:rPr>
      </w:pPr>
      <w:r w:rsidRPr="00D85293">
        <w:rPr>
          <w:rFonts w:ascii="Times New Roman" w:hAnsi="Times New Roman"/>
          <w:b/>
          <w:color w:val="000000"/>
          <w:sz w:val="28"/>
          <w:lang w:val="ru-RU"/>
        </w:rPr>
        <w:t>Предметные результаты (10–11 классы)</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Предметные результаты по литературе в средней школе должны обеспечивать:</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w:t>
      </w:r>
      <w:r w:rsidRPr="00D85293">
        <w:rPr>
          <w:rFonts w:ascii="Times New Roman" w:hAnsi="Times New Roman"/>
          <w:color w:val="000000"/>
          <w:sz w:val="28"/>
          <w:lang w:val="ru-RU"/>
        </w:rPr>
        <w:lastRenderedPageBreak/>
        <w:t>русской и мировой культуры, сформированность ценностного отношения к литературе как неотъемлемой части культуры;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D85293">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D85293">
        <w:rPr>
          <w:rFonts w:ascii="Times New Roman" w:hAnsi="Times New Roman"/>
          <w:color w:val="000000"/>
          <w:sz w:val="28"/>
          <w:lang w:val="ru-RU"/>
        </w:rPr>
        <w:t xml:space="preserve">– </w:t>
      </w:r>
      <w:r>
        <w:rPr>
          <w:rFonts w:ascii="Times New Roman" w:hAnsi="Times New Roman"/>
          <w:color w:val="000000"/>
          <w:sz w:val="28"/>
        </w:rPr>
        <w:t>XXI</w:t>
      </w:r>
      <w:r w:rsidRPr="00D85293">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w:t>
      </w:r>
      <w:r w:rsidRPr="00D85293">
        <w:rPr>
          <w:rFonts w:ascii="Times New Roman" w:hAnsi="Times New Roman"/>
          <w:color w:val="000000"/>
          <w:sz w:val="28"/>
          <w:lang w:val="ru-RU"/>
        </w:rPr>
        <w:lastRenderedPageBreak/>
        <w:t>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pacing w:val="-2"/>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D85293">
        <w:rPr>
          <w:rFonts w:ascii="Times New Roman" w:hAnsi="Times New Roman"/>
          <w:color w:val="000000"/>
          <w:spacing w:val="-2"/>
          <w:sz w:val="28"/>
          <w:lang w:val="ru-RU"/>
        </w:rPr>
        <w:lastRenderedPageBreak/>
        <w:t>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15) владение современными читательскими практиками, культурой восприятия и понимания литературных текстов, умениями </w:t>
      </w:r>
      <w:proofErr w:type="gramStart"/>
      <w:r w:rsidRPr="00D85293">
        <w:rPr>
          <w:rFonts w:ascii="Times New Roman" w:hAnsi="Times New Roman"/>
          <w:color w:val="000000"/>
          <w:sz w:val="28"/>
          <w:lang w:val="ru-RU"/>
        </w:rPr>
        <w:t>самостоятельного истолкования</w:t>
      </w:r>
      <w:proofErr w:type="gramEnd"/>
      <w:r w:rsidRPr="00D85293">
        <w:rPr>
          <w:rFonts w:ascii="Times New Roman" w:hAnsi="Times New Roman"/>
          <w:color w:val="000000"/>
          <w:sz w:val="28"/>
          <w:lang w:val="ru-RU"/>
        </w:rPr>
        <w:t xml:space="preserve">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pacing w:val="-3"/>
          <w:sz w:val="28"/>
          <w:lang w:val="ru-RU"/>
        </w:rPr>
        <w:lastRenderedPageBreak/>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left="120"/>
        <w:jc w:val="both"/>
        <w:rPr>
          <w:lang w:val="ru-RU"/>
        </w:rPr>
      </w:pPr>
      <w:r w:rsidRPr="00D85293">
        <w:rPr>
          <w:rFonts w:ascii="Times New Roman" w:hAnsi="Times New Roman"/>
          <w:b/>
          <w:color w:val="000000"/>
          <w:sz w:val="28"/>
          <w:lang w:val="ru-RU"/>
        </w:rPr>
        <w:t>Предметные результаты по классам:</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left="120"/>
        <w:jc w:val="both"/>
        <w:rPr>
          <w:lang w:val="ru-RU"/>
        </w:rPr>
      </w:pPr>
      <w:r w:rsidRPr="00D85293">
        <w:rPr>
          <w:rFonts w:ascii="Times New Roman" w:hAnsi="Times New Roman"/>
          <w:b/>
          <w:color w:val="000000"/>
          <w:sz w:val="28"/>
          <w:lang w:val="ru-RU"/>
        </w:rPr>
        <w:t>10 КЛАСС</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D85293">
        <w:rPr>
          <w:rFonts w:ascii="Times New Roman" w:hAnsi="Times New Roman"/>
          <w:color w:val="000000"/>
          <w:sz w:val="28"/>
          <w:lang w:val="ru-RU"/>
        </w:rPr>
        <w:t xml:space="preserve"> века);</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w:t>
      </w:r>
      <w:proofErr w:type="gramStart"/>
      <w:r w:rsidRPr="00D85293">
        <w:rPr>
          <w:rFonts w:ascii="Times New Roman" w:hAnsi="Times New Roman"/>
          <w:color w:val="000000"/>
          <w:sz w:val="28"/>
          <w:lang w:val="ru-RU"/>
        </w:rPr>
        <w:t>зарубежной литературной классики</w:t>
      </w:r>
      <w:proofErr w:type="gramEnd"/>
      <w:r w:rsidRPr="00D85293">
        <w:rPr>
          <w:rFonts w:ascii="Times New Roman" w:hAnsi="Times New Roman"/>
          <w:color w:val="000000"/>
          <w:sz w:val="28"/>
          <w:lang w:val="ru-RU"/>
        </w:rPr>
        <w:t xml:space="preserve"> и собственного интеллектуально-нравственного роста;</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pacing w:val="-2"/>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D85293">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D85293">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D85293">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14) сформированность представлений о стилях художественной литературы разных эпох, об индивидуальном авторском стиле;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pacing w:val="-6"/>
          <w:sz w:val="28"/>
          <w:lang w:val="ru-RU"/>
        </w:rPr>
        <w:t xml:space="preserve">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w:t>
      </w:r>
      <w:r w:rsidRPr="00D85293">
        <w:rPr>
          <w:rFonts w:ascii="Times New Roman" w:hAnsi="Times New Roman"/>
          <w:color w:val="000000"/>
          <w:spacing w:val="-6"/>
          <w:sz w:val="28"/>
          <w:lang w:val="ru-RU"/>
        </w:rPr>
        <w:lastRenderedPageBreak/>
        <w:t>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left="120"/>
        <w:jc w:val="both"/>
        <w:rPr>
          <w:lang w:val="ru-RU"/>
        </w:rPr>
      </w:pPr>
      <w:r w:rsidRPr="00D85293">
        <w:rPr>
          <w:rFonts w:ascii="Times New Roman" w:hAnsi="Times New Roman"/>
          <w:b/>
          <w:color w:val="000000"/>
          <w:sz w:val="28"/>
          <w:lang w:val="ru-RU"/>
        </w:rPr>
        <w:t>11 КЛАСС</w:t>
      </w:r>
    </w:p>
    <w:p w:rsidR="001A6D13" w:rsidRPr="00D85293" w:rsidRDefault="001A6D13" w:rsidP="00C77F53">
      <w:pPr>
        <w:spacing w:after="0" w:line="240" w:lineRule="auto"/>
        <w:ind w:left="120"/>
        <w:jc w:val="both"/>
        <w:rPr>
          <w:lang w:val="ru-RU"/>
        </w:rPr>
      </w:pP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sidRPr="00D85293">
        <w:rPr>
          <w:rFonts w:ascii="Times New Roman" w:hAnsi="Times New Roman"/>
          <w:color w:val="000000"/>
          <w:sz w:val="28"/>
          <w:lang w:val="ru-RU"/>
        </w:rPr>
        <w:t xml:space="preserve"> –начало </w:t>
      </w:r>
      <w:r>
        <w:rPr>
          <w:rFonts w:ascii="Times New Roman" w:hAnsi="Times New Roman"/>
          <w:color w:val="000000"/>
          <w:sz w:val="28"/>
        </w:rPr>
        <w:t>XXI</w:t>
      </w:r>
      <w:r w:rsidRPr="00D85293">
        <w:rPr>
          <w:rFonts w:ascii="Times New Roman" w:hAnsi="Times New Roman"/>
          <w:color w:val="000000"/>
          <w:sz w:val="28"/>
          <w:lang w:val="ru-RU"/>
        </w:rPr>
        <w:t xml:space="preserve">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sidRPr="00D85293">
        <w:rPr>
          <w:rFonts w:ascii="Times New Roman" w:hAnsi="Times New Roman"/>
          <w:color w:val="000000"/>
          <w:sz w:val="28"/>
          <w:lang w:val="ru-RU"/>
        </w:rPr>
        <w:t xml:space="preserve">–начало </w:t>
      </w:r>
      <w:r>
        <w:rPr>
          <w:rFonts w:ascii="Times New Roman" w:hAnsi="Times New Roman"/>
          <w:color w:val="000000"/>
          <w:sz w:val="28"/>
        </w:rPr>
        <w:t>XXI</w:t>
      </w:r>
      <w:r w:rsidRPr="00D85293">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5) сформированность умений самостоятельно определять и учитывать историко-культурный контекст и контекст творчества писателя в процессе </w:t>
      </w:r>
      <w:r w:rsidRPr="00D85293">
        <w:rPr>
          <w:rFonts w:ascii="Times New Roman" w:hAnsi="Times New Roman"/>
          <w:color w:val="000000"/>
          <w:sz w:val="28"/>
          <w:lang w:val="ru-RU"/>
        </w:rPr>
        <w:lastRenderedPageBreak/>
        <w:t xml:space="preserve">анализа художественных текстов, выявлять связь литературных произведений конца </w:t>
      </w:r>
      <w:r>
        <w:rPr>
          <w:rFonts w:ascii="Times New Roman" w:hAnsi="Times New Roman"/>
          <w:color w:val="000000"/>
          <w:sz w:val="28"/>
        </w:rPr>
        <w:t>XIX</w:t>
      </w:r>
      <w:r w:rsidRPr="00D85293">
        <w:rPr>
          <w:rFonts w:ascii="Times New Roman" w:hAnsi="Times New Roman"/>
          <w:color w:val="000000"/>
          <w:sz w:val="28"/>
          <w:lang w:val="ru-RU"/>
        </w:rPr>
        <w:t xml:space="preserve">–начала </w:t>
      </w:r>
      <w:r>
        <w:rPr>
          <w:rFonts w:ascii="Times New Roman" w:hAnsi="Times New Roman"/>
          <w:color w:val="000000"/>
          <w:sz w:val="28"/>
        </w:rPr>
        <w:t>XXI</w:t>
      </w:r>
      <w:r w:rsidRPr="00D85293">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 xml:space="preserve">11) понимание и осмысленное использование терминологического аппарата современного литературоведения, а также элементов </w:t>
      </w:r>
      <w:r w:rsidRPr="00D85293">
        <w:rPr>
          <w:rFonts w:ascii="Times New Roman" w:hAnsi="Times New Roman"/>
          <w:color w:val="000000"/>
          <w:sz w:val="28"/>
          <w:lang w:val="ru-RU"/>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pacing w:val="-3"/>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1A6D13" w:rsidRPr="00D85293" w:rsidRDefault="008B18CB" w:rsidP="00C77F53">
      <w:pPr>
        <w:spacing w:after="0" w:line="240" w:lineRule="auto"/>
        <w:ind w:firstLine="600"/>
        <w:jc w:val="both"/>
        <w:rPr>
          <w:lang w:val="ru-RU"/>
        </w:rPr>
      </w:pPr>
      <w:r w:rsidRPr="00D85293">
        <w:rPr>
          <w:rFonts w:ascii="Times New Roman" w:hAnsi="Times New Roman"/>
          <w:color w:val="000000"/>
          <w:spacing w:val="-3"/>
          <w:sz w:val="28"/>
          <w:lang w:val="ru-RU"/>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1A6D13" w:rsidRPr="00C77F53" w:rsidRDefault="008B18CB" w:rsidP="00C77F53">
      <w:pPr>
        <w:spacing w:after="0" w:line="240" w:lineRule="auto"/>
        <w:ind w:firstLine="600"/>
        <w:jc w:val="both"/>
        <w:rPr>
          <w:lang w:val="ru-RU"/>
        </w:rPr>
      </w:pPr>
      <w:r w:rsidRPr="00C77F53">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1A6D13" w:rsidRPr="00C77F53" w:rsidRDefault="008B18CB" w:rsidP="00C77F53">
      <w:pPr>
        <w:spacing w:after="0" w:line="240" w:lineRule="auto"/>
        <w:ind w:firstLine="600"/>
        <w:jc w:val="both"/>
        <w:rPr>
          <w:lang w:val="ru-RU"/>
        </w:rPr>
      </w:pPr>
      <w:r w:rsidRPr="00C77F53">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1A6D13" w:rsidRPr="00C77F53" w:rsidRDefault="001A6D13" w:rsidP="00C77F53">
      <w:pPr>
        <w:spacing w:line="240" w:lineRule="auto"/>
        <w:rPr>
          <w:lang w:val="ru-RU"/>
        </w:rPr>
        <w:sectPr w:rsidR="001A6D13" w:rsidRPr="00C77F53">
          <w:pgSz w:w="11906" w:h="16383"/>
          <w:pgMar w:top="1134" w:right="850" w:bottom="1134" w:left="1701" w:header="720" w:footer="720" w:gutter="0"/>
          <w:cols w:space="720"/>
        </w:sectPr>
      </w:pPr>
    </w:p>
    <w:p w:rsidR="001A6D13" w:rsidRDefault="008B18CB" w:rsidP="00C77F53">
      <w:pPr>
        <w:spacing w:after="0" w:line="240" w:lineRule="auto"/>
        <w:ind w:left="120"/>
      </w:pPr>
      <w:bookmarkStart w:id="63" w:name="block-60624026"/>
      <w:bookmarkEnd w:id="62"/>
      <w:r>
        <w:rPr>
          <w:rFonts w:ascii="Times New Roman" w:hAnsi="Times New Roman"/>
          <w:b/>
          <w:color w:val="000000"/>
          <w:sz w:val="28"/>
        </w:rPr>
        <w:lastRenderedPageBreak/>
        <w:t xml:space="preserve">ТЕМАТИЧЕСКОЕ ПЛАНИРОВАНИЕ </w:t>
      </w:r>
    </w:p>
    <w:p w:rsidR="001A6D13" w:rsidRDefault="008B18CB" w:rsidP="00C77F53">
      <w:pPr>
        <w:spacing w:after="0" w:line="240" w:lineRule="auto"/>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1A6D13">
        <w:trPr>
          <w:trHeight w:val="144"/>
          <w:tblCellSpacing w:w="20" w:type="nil"/>
        </w:trPr>
        <w:tc>
          <w:tcPr>
            <w:tcW w:w="570"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 п/п </w:t>
            </w:r>
          </w:p>
          <w:p w:rsidR="001A6D13" w:rsidRDefault="001A6D13" w:rsidP="00C77F53">
            <w:pPr>
              <w:spacing w:after="0" w:line="240" w:lineRule="auto"/>
              <w:ind w:left="135"/>
            </w:pPr>
          </w:p>
        </w:tc>
        <w:tc>
          <w:tcPr>
            <w:tcW w:w="3256"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Наименование разделов и тем программы </w:t>
            </w:r>
          </w:p>
          <w:p w:rsidR="001A6D13" w:rsidRDefault="001A6D13" w:rsidP="00C77F53">
            <w:pPr>
              <w:spacing w:after="0" w:line="240" w:lineRule="auto"/>
              <w:ind w:left="135"/>
            </w:pPr>
          </w:p>
        </w:tc>
        <w:tc>
          <w:tcPr>
            <w:tcW w:w="0" w:type="auto"/>
            <w:gridSpan w:val="3"/>
            <w:tcMar>
              <w:top w:w="50" w:type="dxa"/>
              <w:left w:w="100" w:type="dxa"/>
            </w:tcMar>
            <w:vAlign w:val="center"/>
          </w:tcPr>
          <w:p w:rsidR="001A6D13" w:rsidRDefault="008B18CB" w:rsidP="00C77F53">
            <w:pPr>
              <w:spacing w:after="0" w:line="240" w:lineRule="auto"/>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1A6D13" w:rsidRDefault="001A6D13" w:rsidP="00C77F53">
            <w:pPr>
              <w:spacing w:after="0" w:line="240" w:lineRule="auto"/>
              <w:ind w:left="135"/>
            </w:pPr>
          </w:p>
        </w:tc>
      </w:tr>
      <w:tr w:rsidR="001A6D13">
        <w:trPr>
          <w:trHeight w:val="144"/>
          <w:tblCellSpacing w:w="20" w:type="nil"/>
        </w:trPr>
        <w:tc>
          <w:tcPr>
            <w:tcW w:w="0" w:type="auto"/>
            <w:vMerge/>
            <w:tcBorders>
              <w:top w:val="nil"/>
            </w:tcBorders>
            <w:tcMar>
              <w:top w:w="50" w:type="dxa"/>
              <w:left w:w="100" w:type="dxa"/>
            </w:tcMar>
          </w:tcPr>
          <w:p w:rsidR="001A6D13" w:rsidRDefault="001A6D13" w:rsidP="00C77F53">
            <w:pPr>
              <w:spacing w:line="240" w:lineRule="auto"/>
            </w:pPr>
          </w:p>
        </w:tc>
        <w:tc>
          <w:tcPr>
            <w:tcW w:w="0" w:type="auto"/>
            <w:vMerge/>
            <w:tcBorders>
              <w:top w:val="nil"/>
            </w:tcBorders>
            <w:tcMar>
              <w:top w:w="50" w:type="dxa"/>
              <w:left w:w="100" w:type="dxa"/>
            </w:tcMar>
          </w:tcPr>
          <w:p w:rsidR="001A6D13" w:rsidRDefault="001A6D13" w:rsidP="00C77F53">
            <w:pPr>
              <w:spacing w:line="240" w:lineRule="auto"/>
            </w:pPr>
          </w:p>
        </w:tc>
        <w:tc>
          <w:tcPr>
            <w:tcW w:w="938"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Всего </w:t>
            </w:r>
          </w:p>
          <w:p w:rsidR="001A6D13" w:rsidRDefault="001A6D13" w:rsidP="00C77F53">
            <w:pPr>
              <w:spacing w:after="0" w:line="240" w:lineRule="auto"/>
              <w:ind w:left="135"/>
            </w:pPr>
          </w:p>
        </w:tc>
        <w:tc>
          <w:tcPr>
            <w:tcW w:w="1654"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Контрольные работы </w:t>
            </w:r>
          </w:p>
          <w:p w:rsidR="001A6D13" w:rsidRDefault="001A6D13" w:rsidP="00C77F53">
            <w:pPr>
              <w:spacing w:after="0" w:line="240" w:lineRule="auto"/>
              <w:ind w:left="135"/>
            </w:pPr>
          </w:p>
        </w:tc>
        <w:tc>
          <w:tcPr>
            <w:tcW w:w="1744"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Практические работы </w:t>
            </w:r>
          </w:p>
          <w:p w:rsidR="001A6D13" w:rsidRDefault="001A6D13" w:rsidP="00C77F53">
            <w:pPr>
              <w:spacing w:after="0" w:line="240" w:lineRule="auto"/>
              <w:ind w:left="135"/>
            </w:pPr>
          </w:p>
        </w:tc>
        <w:tc>
          <w:tcPr>
            <w:tcW w:w="0" w:type="auto"/>
            <w:vMerge/>
            <w:tcBorders>
              <w:top w:val="nil"/>
            </w:tcBorders>
            <w:tcMar>
              <w:top w:w="50" w:type="dxa"/>
              <w:left w:w="100" w:type="dxa"/>
            </w:tcMar>
          </w:tcPr>
          <w:p w:rsidR="001A6D13" w:rsidRDefault="001A6D13" w:rsidP="00C77F53">
            <w:pPr>
              <w:spacing w:line="240" w:lineRule="auto"/>
            </w:pPr>
          </w:p>
        </w:tc>
      </w:tr>
      <w:tr w:rsidR="001A6D13">
        <w:trPr>
          <w:trHeight w:val="144"/>
          <w:tblCellSpacing w:w="20" w:type="nil"/>
        </w:trPr>
        <w:tc>
          <w:tcPr>
            <w:tcW w:w="0" w:type="auto"/>
            <w:gridSpan w:val="6"/>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Раздел 1.Обобщающее повторение</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7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A6D13" w:rsidRDefault="001A6D13" w:rsidP="00C77F53">
            <w:pPr>
              <w:spacing w:line="240" w:lineRule="auto"/>
            </w:pPr>
          </w:p>
        </w:tc>
      </w:tr>
      <w:tr w:rsidR="001A6D13" w:rsidRPr="008E45EF">
        <w:trPr>
          <w:trHeight w:val="144"/>
          <w:tblCellSpacing w:w="20" w:type="nil"/>
        </w:trPr>
        <w:tc>
          <w:tcPr>
            <w:tcW w:w="0" w:type="auto"/>
            <w:gridSpan w:val="6"/>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b/>
                <w:color w:val="000000"/>
                <w:sz w:val="24"/>
                <w:lang w:val="ru-RU"/>
              </w:rPr>
              <w:t xml:space="preserve">Раздел 2.Литература второй половины </w:t>
            </w:r>
            <w:r>
              <w:rPr>
                <w:rFonts w:ascii="Times New Roman" w:hAnsi="Times New Roman"/>
                <w:b/>
                <w:color w:val="000000"/>
                <w:sz w:val="24"/>
              </w:rPr>
              <w:t>XIX</w:t>
            </w:r>
            <w:r w:rsidRPr="00C77F53">
              <w:rPr>
                <w:rFonts w:ascii="Times New Roman" w:hAnsi="Times New Roman"/>
                <w:b/>
                <w:color w:val="000000"/>
                <w:sz w:val="24"/>
                <w:lang w:val="ru-RU"/>
              </w:rPr>
              <w:t xml:space="preserve"> века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А. Н. Островский. Драма «Гроза». Пьесы «Бесприданница», «Свои люди — сочтёмся» и др. (одно произведение по выбору) Статьи </w:t>
            </w:r>
            <w:r>
              <w:rPr>
                <w:rFonts w:ascii="Times New Roman" w:hAnsi="Times New Roman"/>
                <w:color w:val="000000"/>
                <w:sz w:val="24"/>
              </w:rPr>
              <w:t>H</w:t>
            </w:r>
            <w:r w:rsidRPr="00C77F53">
              <w:rPr>
                <w:rFonts w:ascii="Times New Roman" w:hAnsi="Times New Roman"/>
                <w:color w:val="000000"/>
                <w:sz w:val="24"/>
                <w:lang w:val="ru-RU"/>
              </w:rPr>
              <w:t xml:space="preserve">. А. Добролюбова «Луч света в тёмном царстве», Д. И. Писарева </w:t>
            </w:r>
            <w:r w:rsidRPr="00C77F53">
              <w:rPr>
                <w:rFonts w:ascii="Times New Roman" w:hAnsi="Times New Roman"/>
                <w:color w:val="000000"/>
                <w:sz w:val="24"/>
                <w:lang w:val="ru-RU"/>
              </w:rPr>
              <w:lastRenderedPageBreak/>
              <w:t>«Мотивы русской драмы», А. А. Григорьева «После «Грозы» Островского»</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8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1A6D13" w:rsidRPr="008E45EF" w:rsidRDefault="008B18CB" w:rsidP="00C77F53">
            <w:pPr>
              <w:spacing w:after="0" w:line="240" w:lineRule="auto"/>
              <w:ind w:left="135"/>
              <w:rPr>
                <w:lang w:val="ru-RU"/>
              </w:rPr>
            </w:pPr>
            <w:r w:rsidRPr="00C77F53">
              <w:rPr>
                <w:rFonts w:ascii="Times New Roman" w:hAnsi="Times New Roman"/>
                <w:color w:val="000000"/>
                <w:sz w:val="24"/>
                <w:lang w:val="ru-RU"/>
              </w:rPr>
              <w:t>И. А. Гончаров. Роман «Обломов». Романы и очерки (одно произведение по выбору). Например, «Обыкновенная история», очерки из книги «</w:t>
            </w:r>
            <w:proofErr w:type="gramStart"/>
            <w:r w:rsidRPr="00C77F53">
              <w:rPr>
                <w:rFonts w:ascii="Times New Roman" w:hAnsi="Times New Roman"/>
                <w:color w:val="000000"/>
                <w:sz w:val="24"/>
                <w:lang w:val="ru-RU"/>
              </w:rPr>
              <w:t>Фрегат ”Паллада</w:t>
            </w:r>
            <w:proofErr w:type="gramEnd"/>
            <w:r w:rsidRPr="00C77F53">
              <w:rPr>
                <w:rFonts w:ascii="Times New Roman" w:hAnsi="Times New Roman"/>
                <w:color w:val="000000"/>
                <w:sz w:val="24"/>
                <w:lang w:val="ru-RU"/>
              </w:rPr>
              <w:t xml:space="preserve">“» и др. Статьи </w:t>
            </w:r>
            <w:r>
              <w:rPr>
                <w:rFonts w:ascii="Times New Roman" w:hAnsi="Times New Roman"/>
                <w:color w:val="000000"/>
                <w:sz w:val="24"/>
              </w:rPr>
              <w:t>H</w:t>
            </w:r>
            <w:r w:rsidRPr="00C77F53">
              <w:rPr>
                <w:rFonts w:ascii="Times New Roman" w:hAnsi="Times New Roman"/>
                <w:color w:val="000000"/>
                <w:sz w:val="24"/>
                <w:lang w:val="ru-RU"/>
              </w:rPr>
              <w:t xml:space="preserve">. А. Добролюбова «Что такое обломовщина?», А.В.Дружинина "«Обломов». </w:t>
            </w:r>
            <w:r w:rsidRPr="008E45EF">
              <w:rPr>
                <w:rFonts w:ascii="Times New Roman" w:hAnsi="Times New Roman"/>
                <w:color w:val="000000"/>
                <w:sz w:val="24"/>
                <w:lang w:val="ru-RU"/>
              </w:rPr>
              <w:t>Роман И. А. Гончарова"</w:t>
            </w:r>
          </w:p>
        </w:tc>
        <w:tc>
          <w:tcPr>
            <w:tcW w:w="938" w:type="dxa"/>
            <w:tcMar>
              <w:top w:w="50" w:type="dxa"/>
              <w:left w:w="100" w:type="dxa"/>
            </w:tcMar>
            <w:vAlign w:val="center"/>
          </w:tcPr>
          <w:p w:rsidR="001A6D13" w:rsidRDefault="008B18CB" w:rsidP="00C77F53">
            <w:pPr>
              <w:spacing w:after="0" w:line="240" w:lineRule="auto"/>
              <w:ind w:left="135"/>
              <w:jc w:val="center"/>
            </w:pPr>
            <w:r w:rsidRPr="008E45E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Ф. И. Тютчев. Стихотворения (не менее пяти по выбору). Например, «</w:t>
            </w:r>
            <w:r>
              <w:rPr>
                <w:rFonts w:ascii="Times New Roman" w:hAnsi="Times New Roman"/>
                <w:color w:val="000000"/>
                <w:sz w:val="24"/>
              </w:rPr>
              <w:t>Silentium</w:t>
            </w:r>
            <w:r w:rsidRPr="00C77F53">
              <w:rPr>
                <w:rFonts w:ascii="Times New Roman" w:hAnsi="Times New Roman"/>
                <w:color w:val="000000"/>
                <w:sz w:val="24"/>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w:t>
            </w:r>
            <w:r w:rsidRPr="00C77F53">
              <w:rPr>
                <w:rFonts w:ascii="Times New Roman" w:hAnsi="Times New Roman"/>
                <w:color w:val="000000"/>
                <w:sz w:val="24"/>
                <w:lang w:val="ru-RU"/>
              </w:rPr>
              <w:lastRenderedPageBreak/>
              <w:t xml:space="preserve">Гражданин», «Элегия» («Пускай нам говорит изменчивая мода...»), «О Муза! я у двери гроба…», «Блажен незлобивый поэт…», «Памяти Добролюбова», «Пророк»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8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 К. Толстой. Стихотворения (не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C77F53">
              <w:rPr>
                <w:rFonts w:ascii="Times New Roman" w:hAnsi="Times New Roman"/>
                <w:color w:val="000000"/>
                <w:sz w:val="24"/>
                <w:lang w:val="ru-RU"/>
              </w:rPr>
              <w:t>-</w:t>
            </w:r>
            <w:r>
              <w:rPr>
                <w:rFonts w:ascii="Times New Roman" w:hAnsi="Times New Roman"/>
                <w:color w:val="000000"/>
                <w:sz w:val="24"/>
              </w:rPr>
              <w:t>vous</w:t>
            </w:r>
            <w:r w:rsidRPr="00C77F53">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М. Е. Салтыков-Щедрин. Роман-хроника «История одного города» (не менее четырёх глав по выбору). Например, главы «О корени происхождения </w:t>
            </w:r>
            <w:r w:rsidRPr="00C77F53">
              <w:rPr>
                <w:rFonts w:ascii="Times New Roman" w:hAnsi="Times New Roman"/>
                <w:color w:val="000000"/>
                <w:sz w:val="24"/>
                <w:lang w:val="ru-RU"/>
              </w:rPr>
              <w:lastRenderedPageBreak/>
              <w:t>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18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Л. Н. Толстой. Роман-эпопея «Война и мир». Рассказы, повести и романы (одно произведение по выбору). Например, рассказы из цикла «Севастопольские 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20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 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 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15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1A6D13" w:rsidRDefault="001A6D13" w:rsidP="00C77F53">
            <w:pPr>
              <w:spacing w:line="240" w:lineRule="auto"/>
            </w:pPr>
          </w:p>
        </w:tc>
      </w:tr>
      <w:tr w:rsidR="001A6D13">
        <w:trPr>
          <w:trHeight w:val="144"/>
          <w:tblCellSpacing w:w="20" w:type="nil"/>
        </w:trPr>
        <w:tc>
          <w:tcPr>
            <w:tcW w:w="0" w:type="auto"/>
            <w:gridSpan w:val="6"/>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lastRenderedPageBreak/>
              <w:t>Раздел 3.Литература народов России</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A6D13" w:rsidRDefault="001A6D13" w:rsidP="00C77F53">
            <w:pPr>
              <w:spacing w:line="240" w:lineRule="auto"/>
            </w:pPr>
          </w:p>
        </w:tc>
      </w:tr>
      <w:tr w:rsidR="001A6D13">
        <w:trPr>
          <w:trHeight w:val="144"/>
          <w:tblCellSpacing w:w="20" w:type="nil"/>
        </w:trPr>
        <w:tc>
          <w:tcPr>
            <w:tcW w:w="0" w:type="auto"/>
            <w:gridSpan w:val="6"/>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Раздел 4.Зарубежная литература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(не менее одного произведения по выбору). Например, произведения Ч.Диккенса «Дэвид Копперфилд», «Большие надежды», Г.Флобера «Мадам Бовари», Э. Золя «Творчество», Г. де Мопассана «Милый друг»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(не менее двух стихотворений 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(не менее одного произведения по выбору</w:t>
            </w:r>
            <w:proofErr w:type="gramStart"/>
            <w:r w:rsidRPr="00C77F53">
              <w:rPr>
                <w:rFonts w:ascii="Times New Roman" w:hAnsi="Times New Roman"/>
                <w:color w:val="000000"/>
                <w:sz w:val="24"/>
                <w:lang w:val="ru-RU"/>
              </w:rPr>
              <w:t>).Например</w:t>
            </w:r>
            <w:proofErr w:type="gramEnd"/>
            <w:r w:rsidRPr="00C77F53">
              <w:rPr>
                <w:rFonts w:ascii="Times New Roman" w:hAnsi="Times New Roman"/>
                <w:color w:val="000000"/>
                <w:sz w:val="24"/>
                <w:lang w:val="ru-RU"/>
              </w:rPr>
              <w:t>, пьесы Г.Гауптмана «Перед восходом солнца», «Одинокие», Г. Ибсена «Кукольный дом», «Пер Гюнт»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A6D13" w:rsidRDefault="001A6D13" w:rsidP="00C77F53">
            <w:pPr>
              <w:spacing w:line="240" w:lineRule="auto"/>
            </w:pP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Развитие речи</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Резервные уроки</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170 </w:t>
            </w:r>
          </w:p>
        </w:tc>
        <w:tc>
          <w:tcPr>
            <w:tcW w:w="165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1A6D13" w:rsidRDefault="001A6D13" w:rsidP="00C77F53">
            <w:pPr>
              <w:spacing w:line="240" w:lineRule="auto"/>
            </w:pPr>
          </w:p>
        </w:tc>
      </w:tr>
    </w:tbl>
    <w:p w:rsidR="001A6D13" w:rsidRDefault="001A6D13" w:rsidP="00C77F53">
      <w:pPr>
        <w:spacing w:line="240" w:lineRule="auto"/>
        <w:sectPr w:rsidR="001A6D13">
          <w:pgSz w:w="16383" w:h="11906" w:orient="landscape"/>
          <w:pgMar w:top="1134" w:right="850" w:bottom="1134" w:left="1701" w:header="720" w:footer="720" w:gutter="0"/>
          <w:cols w:space="720"/>
        </w:sectPr>
      </w:pPr>
    </w:p>
    <w:p w:rsidR="001A6D13" w:rsidRDefault="008B18CB" w:rsidP="00C77F53">
      <w:pPr>
        <w:spacing w:after="0" w:line="240" w:lineRule="auto"/>
        <w:ind w:left="120"/>
      </w:pPr>
      <w:proofErr w:type="gramStart"/>
      <w:r>
        <w:rPr>
          <w:rFonts w:ascii="Times New Roman" w:hAnsi="Times New Roman"/>
          <w:b/>
          <w:color w:val="000000"/>
          <w:sz w:val="28"/>
        </w:rPr>
        <w:lastRenderedPageBreak/>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1A6D13">
        <w:trPr>
          <w:trHeight w:val="144"/>
          <w:tblCellSpacing w:w="20" w:type="nil"/>
        </w:trPr>
        <w:tc>
          <w:tcPr>
            <w:tcW w:w="570"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 п/п </w:t>
            </w:r>
          </w:p>
          <w:p w:rsidR="001A6D13" w:rsidRDefault="001A6D13" w:rsidP="00C77F53">
            <w:pPr>
              <w:spacing w:after="0" w:line="240" w:lineRule="auto"/>
              <w:ind w:left="135"/>
            </w:pPr>
          </w:p>
        </w:tc>
        <w:tc>
          <w:tcPr>
            <w:tcW w:w="3256"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Наименование разделов и тем программы </w:t>
            </w:r>
          </w:p>
          <w:p w:rsidR="001A6D13" w:rsidRDefault="001A6D13" w:rsidP="00C77F53">
            <w:pPr>
              <w:spacing w:after="0" w:line="240" w:lineRule="auto"/>
              <w:ind w:left="135"/>
            </w:pPr>
          </w:p>
        </w:tc>
        <w:tc>
          <w:tcPr>
            <w:tcW w:w="0" w:type="auto"/>
            <w:gridSpan w:val="3"/>
            <w:tcMar>
              <w:top w:w="50" w:type="dxa"/>
              <w:left w:w="100" w:type="dxa"/>
            </w:tcMar>
            <w:vAlign w:val="center"/>
          </w:tcPr>
          <w:p w:rsidR="001A6D13" w:rsidRDefault="008B18CB" w:rsidP="00C77F53">
            <w:pPr>
              <w:spacing w:after="0" w:line="240" w:lineRule="auto"/>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1A6D13" w:rsidRDefault="001A6D13" w:rsidP="00C77F53">
            <w:pPr>
              <w:spacing w:after="0" w:line="240" w:lineRule="auto"/>
              <w:ind w:left="135"/>
            </w:pPr>
          </w:p>
        </w:tc>
      </w:tr>
      <w:tr w:rsidR="001A6D13">
        <w:trPr>
          <w:trHeight w:val="144"/>
          <w:tblCellSpacing w:w="20" w:type="nil"/>
        </w:trPr>
        <w:tc>
          <w:tcPr>
            <w:tcW w:w="0" w:type="auto"/>
            <w:vMerge/>
            <w:tcBorders>
              <w:top w:val="nil"/>
            </w:tcBorders>
            <w:tcMar>
              <w:top w:w="50" w:type="dxa"/>
              <w:left w:w="100" w:type="dxa"/>
            </w:tcMar>
          </w:tcPr>
          <w:p w:rsidR="001A6D13" w:rsidRDefault="001A6D13" w:rsidP="00C77F53">
            <w:pPr>
              <w:spacing w:line="240" w:lineRule="auto"/>
            </w:pPr>
          </w:p>
        </w:tc>
        <w:tc>
          <w:tcPr>
            <w:tcW w:w="0" w:type="auto"/>
            <w:vMerge/>
            <w:tcBorders>
              <w:top w:val="nil"/>
            </w:tcBorders>
            <w:tcMar>
              <w:top w:w="50" w:type="dxa"/>
              <w:left w:w="100" w:type="dxa"/>
            </w:tcMar>
          </w:tcPr>
          <w:p w:rsidR="001A6D13" w:rsidRDefault="001A6D13" w:rsidP="00C77F53">
            <w:pPr>
              <w:spacing w:line="240" w:lineRule="auto"/>
            </w:pPr>
          </w:p>
        </w:tc>
        <w:tc>
          <w:tcPr>
            <w:tcW w:w="938"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Всего </w:t>
            </w:r>
          </w:p>
          <w:p w:rsidR="001A6D13" w:rsidRDefault="001A6D13" w:rsidP="00C77F53">
            <w:pPr>
              <w:spacing w:after="0" w:line="240" w:lineRule="auto"/>
              <w:ind w:left="135"/>
            </w:pPr>
          </w:p>
        </w:tc>
        <w:tc>
          <w:tcPr>
            <w:tcW w:w="1654"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Контрольные работы </w:t>
            </w:r>
          </w:p>
          <w:p w:rsidR="001A6D13" w:rsidRDefault="001A6D13" w:rsidP="00C77F53">
            <w:pPr>
              <w:spacing w:after="0" w:line="240" w:lineRule="auto"/>
              <w:ind w:left="135"/>
            </w:pPr>
          </w:p>
        </w:tc>
        <w:tc>
          <w:tcPr>
            <w:tcW w:w="1744"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Практические работы </w:t>
            </w:r>
          </w:p>
          <w:p w:rsidR="001A6D13" w:rsidRDefault="001A6D13" w:rsidP="00C77F53">
            <w:pPr>
              <w:spacing w:after="0" w:line="240" w:lineRule="auto"/>
              <w:ind w:left="135"/>
            </w:pPr>
          </w:p>
        </w:tc>
        <w:tc>
          <w:tcPr>
            <w:tcW w:w="0" w:type="auto"/>
            <w:vMerge/>
            <w:tcBorders>
              <w:top w:val="nil"/>
            </w:tcBorders>
            <w:tcMar>
              <w:top w:w="50" w:type="dxa"/>
              <w:left w:w="100" w:type="dxa"/>
            </w:tcMar>
          </w:tcPr>
          <w:p w:rsidR="001A6D13" w:rsidRDefault="001A6D13" w:rsidP="00C77F53">
            <w:pPr>
              <w:spacing w:line="240" w:lineRule="auto"/>
            </w:pPr>
          </w:p>
        </w:tc>
      </w:tr>
      <w:tr w:rsidR="001A6D13" w:rsidRPr="008E45EF">
        <w:trPr>
          <w:trHeight w:val="144"/>
          <w:tblCellSpacing w:w="20" w:type="nil"/>
        </w:trPr>
        <w:tc>
          <w:tcPr>
            <w:tcW w:w="0" w:type="auto"/>
            <w:gridSpan w:val="6"/>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b/>
                <w:color w:val="000000"/>
                <w:sz w:val="24"/>
                <w:lang w:val="ru-RU"/>
              </w:rPr>
              <w:t xml:space="preserve">Раздел 1.Литература конца </w:t>
            </w:r>
            <w:r>
              <w:rPr>
                <w:rFonts w:ascii="Times New Roman" w:hAnsi="Times New Roman"/>
                <w:b/>
                <w:color w:val="000000"/>
                <w:sz w:val="24"/>
              </w:rPr>
              <w:t>XIX</w:t>
            </w:r>
            <w:r w:rsidRPr="00C77F53">
              <w:rPr>
                <w:rFonts w:ascii="Times New Roman" w:hAnsi="Times New Roman"/>
                <w:b/>
                <w:color w:val="000000"/>
                <w:sz w:val="24"/>
                <w:lang w:val="ru-RU"/>
              </w:rPr>
              <w:t xml:space="preserve"> — начала ХХ века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М. Горький. Рассказы и роман (два произведения по выбору). Например, «Старуха Изергиль», «Макар Чудра», «Коновалов», «Фома Гордеев» и др. </w:t>
            </w:r>
            <w:r>
              <w:rPr>
                <w:rFonts w:ascii="Times New Roman" w:hAnsi="Times New Roman"/>
                <w:color w:val="000000"/>
                <w:sz w:val="24"/>
              </w:rPr>
              <w:t>Пьеса «На дне»</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1A6D13" w:rsidRDefault="001A6D13" w:rsidP="00C77F53">
            <w:pPr>
              <w:spacing w:line="240" w:lineRule="auto"/>
            </w:pPr>
          </w:p>
        </w:tc>
      </w:tr>
      <w:tr w:rsidR="001A6D13">
        <w:trPr>
          <w:trHeight w:val="144"/>
          <w:tblCellSpacing w:w="20" w:type="nil"/>
        </w:trPr>
        <w:tc>
          <w:tcPr>
            <w:tcW w:w="0" w:type="auto"/>
            <w:gridSpan w:val="6"/>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Раздел 2.Литература ХХ века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И. А. Бунин. Стихотворения (не менее двух по выбору). Например, «Алёнушка», «Вечер», «Дурман», «И цветы, и шмели, и </w:t>
            </w:r>
            <w:r w:rsidRPr="00C77F53">
              <w:rPr>
                <w:rFonts w:ascii="Times New Roman" w:hAnsi="Times New Roman"/>
                <w:color w:val="000000"/>
                <w:sz w:val="24"/>
                <w:lang w:val="ru-RU"/>
              </w:rPr>
              <w:lastRenderedPageBreak/>
              <w:t xml:space="preserve">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 </w:t>
            </w:r>
            <w:r>
              <w:rPr>
                <w:rFonts w:ascii="Times New Roman" w:hAnsi="Times New Roman"/>
                <w:color w:val="000000"/>
                <w:sz w:val="24"/>
              </w:rPr>
              <w:t>Книга очерков «Окаянные дни» (фрагменты)</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 </w:t>
            </w:r>
            <w:r>
              <w:rPr>
                <w:rFonts w:ascii="Times New Roman" w:hAnsi="Times New Roman"/>
                <w:color w:val="000000"/>
                <w:sz w:val="24"/>
              </w:rPr>
              <w:t>Поэма «Двенадцать»</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 С. Гумилёв. Стихотворения (не менее трёх по выбору). Например, «Жираф», «Заблудившийся трамвай», «Капитаны», «Пятистопные ямбы», «Слово», «Шестое чувство», «Андрей Рублёв»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2.4</w:t>
            </w:r>
          </w:p>
        </w:tc>
        <w:tc>
          <w:tcPr>
            <w:tcW w:w="3256" w:type="dxa"/>
            <w:tcMar>
              <w:top w:w="50" w:type="dxa"/>
              <w:left w:w="100" w:type="dxa"/>
            </w:tcMar>
            <w:vAlign w:val="center"/>
          </w:tcPr>
          <w:p w:rsidR="001A6D13" w:rsidRPr="008E45EF" w:rsidRDefault="008B18CB" w:rsidP="00C77F53">
            <w:pPr>
              <w:spacing w:after="0" w:line="240" w:lineRule="auto"/>
              <w:ind w:left="135"/>
              <w:rPr>
                <w:lang w:val="ru-RU"/>
              </w:rPr>
            </w:pPr>
            <w:r w:rsidRPr="00C77F53">
              <w:rPr>
                <w:rFonts w:ascii="Times New Roman" w:hAnsi="Times New Roman"/>
                <w:color w:val="000000"/>
                <w:sz w:val="24"/>
                <w:lang w:val="ru-RU"/>
              </w:rPr>
              <w:t xml:space="preserve">В. В. Маяковский. Стихотворения (не менее пяти по выбору). Например, «А вы могли бы?», «Нате!», «Послушайте!», «Лиличка!», «Юбилейное», </w:t>
            </w:r>
            <w:r w:rsidRPr="00C77F53">
              <w:rPr>
                <w:rFonts w:ascii="Times New Roman" w:hAnsi="Times New Roman"/>
                <w:color w:val="000000"/>
                <w:sz w:val="24"/>
                <w:lang w:val="ru-RU"/>
              </w:rPr>
              <w:lastRenderedPageBreak/>
              <w:t xml:space="preserve">«Прозаседавшиеся»,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w:t>
            </w:r>
            <w:r w:rsidRPr="008E45EF">
              <w:rPr>
                <w:rFonts w:ascii="Times New Roman" w:hAnsi="Times New Roman"/>
                <w:color w:val="000000"/>
                <w:sz w:val="24"/>
                <w:lang w:val="ru-RU"/>
              </w:rPr>
              <w:t>Первое вступление в поэму»</w:t>
            </w:r>
          </w:p>
        </w:tc>
        <w:tc>
          <w:tcPr>
            <w:tcW w:w="938" w:type="dxa"/>
            <w:tcMar>
              <w:top w:w="50" w:type="dxa"/>
              <w:left w:w="100" w:type="dxa"/>
            </w:tcMar>
            <w:vAlign w:val="center"/>
          </w:tcPr>
          <w:p w:rsidR="001A6D13" w:rsidRDefault="008B18CB" w:rsidP="00C77F53">
            <w:pPr>
              <w:spacing w:after="0" w:line="240" w:lineRule="auto"/>
              <w:ind w:left="135"/>
              <w:jc w:val="center"/>
            </w:pPr>
            <w:r w:rsidRPr="008E45EF">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 А. Есенин. Стихотворения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 </w:t>
            </w:r>
            <w:r>
              <w:rPr>
                <w:rFonts w:ascii="Times New Roman" w:hAnsi="Times New Roman"/>
                <w:color w:val="000000"/>
                <w:sz w:val="24"/>
              </w:rPr>
              <w:t>Поэма «Чёрный человек»</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w:t>
            </w:r>
            <w:proofErr w:type="gramStart"/>
            <w:r w:rsidRPr="00C77F53">
              <w:rPr>
                <w:rFonts w:ascii="Times New Roman" w:hAnsi="Times New Roman"/>
                <w:color w:val="000000"/>
                <w:sz w:val="24"/>
                <w:lang w:val="ru-RU"/>
              </w:rPr>
              <w:t>собою</w:t>
            </w:r>
            <w:proofErr w:type="gramEnd"/>
            <w:r w:rsidRPr="00C77F53">
              <w:rPr>
                <w:rFonts w:ascii="Times New Roman" w:hAnsi="Times New Roman"/>
                <w:color w:val="000000"/>
                <w:sz w:val="24"/>
                <w:lang w:val="ru-RU"/>
              </w:rPr>
              <w:t xml:space="preserve"> не чуя страны…», «</w:t>
            </w:r>
            <w:r>
              <w:rPr>
                <w:rFonts w:ascii="Times New Roman" w:hAnsi="Times New Roman"/>
                <w:color w:val="000000"/>
                <w:sz w:val="24"/>
              </w:rPr>
              <w:t>NotreDame</w:t>
            </w:r>
            <w:r w:rsidRPr="00C77F53">
              <w:rPr>
                <w:rFonts w:ascii="Times New Roman" w:hAnsi="Times New Roman"/>
                <w:color w:val="000000"/>
                <w:sz w:val="24"/>
                <w:lang w:val="ru-RU"/>
              </w:rPr>
              <w:t xml:space="preserve">», «Айя-София», «Невыразимая печаль…», «Золотистого мёда струя из бутылки текла…», «Я не слыхал рассказов </w:t>
            </w:r>
            <w:r w:rsidRPr="00C77F53">
              <w:rPr>
                <w:rFonts w:ascii="Times New Roman" w:hAnsi="Times New Roman"/>
                <w:color w:val="000000"/>
                <w:sz w:val="24"/>
                <w:lang w:val="ru-RU"/>
              </w:rPr>
              <w:lastRenderedPageBreak/>
              <w:t>Оссиана…», «Нет, никогда ничей я не был современник…», «Я к губам подношу эту зелень…»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 Очерк «Мой Пушкин»</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5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w:t>
            </w:r>
            <w:r w:rsidRPr="00C77F53">
              <w:rPr>
                <w:rFonts w:ascii="Times New Roman" w:hAnsi="Times New Roman"/>
                <w:color w:val="000000"/>
                <w:sz w:val="24"/>
                <w:lang w:val="ru-RU"/>
              </w:rPr>
              <w:lastRenderedPageBreak/>
              <w:t xml:space="preserve">прихода…») и др. </w:t>
            </w:r>
            <w:r>
              <w:rPr>
                <w:rFonts w:ascii="Times New Roman" w:hAnsi="Times New Roman"/>
                <w:color w:val="000000"/>
                <w:sz w:val="24"/>
              </w:rPr>
              <w:t>Поэма «Реквием»</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Е. И. Замятин. Роман «Мы»</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 А. Шолохов. Роман-эпопея «Тихий Дон»</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 В. Набоков. Рассказы, повести, романы (одно произведение по выбору). Например, «Облако, озеро, башня», «Весна в Фиальте», «Машенька», «Защита Лужина», «Дар»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7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2.15</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w:t>
            </w:r>
            <w:r>
              <w:rPr>
                <w:rFonts w:ascii="Times New Roman" w:hAnsi="Times New Roman"/>
                <w:color w:val="000000"/>
                <w:sz w:val="24"/>
              </w:rPr>
              <w:t xml:space="preserve">Поэма </w:t>
            </w:r>
            <w:r>
              <w:rPr>
                <w:rFonts w:ascii="Times New Roman" w:hAnsi="Times New Roman"/>
                <w:color w:val="000000"/>
                <w:sz w:val="24"/>
              </w:rPr>
              <w:lastRenderedPageBreak/>
              <w:t>«По праву памяти»</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Проза о Великой Отечественной войне (по одному произведению не менее чем трёх писателей по выбору). Например, В. П. Астафьев. «Пастух и пастушка», «Звездопад»; Ю. В. </w:t>
            </w:r>
            <w:proofErr w:type="gramStart"/>
            <w:r w:rsidRPr="00C77F53">
              <w:rPr>
                <w:rFonts w:ascii="Times New Roman" w:hAnsi="Times New Roman"/>
                <w:color w:val="000000"/>
                <w:sz w:val="24"/>
                <w:lang w:val="ru-RU"/>
              </w:rPr>
              <w:t>Бондарев.«</w:t>
            </w:r>
            <w:proofErr w:type="gramEnd"/>
            <w:r w:rsidRPr="00C77F53">
              <w:rPr>
                <w:rFonts w:ascii="Times New Roman" w:hAnsi="Times New Roman"/>
                <w:color w:val="000000"/>
                <w:sz w:val="24"/>
                <w:lang w:val="ru-RU"/>
              </w:rPr>
              <w:t>Горячий 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5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В.О. Богомолов. «В августе сорок четвёртого»</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Орлова, Д. С. Самойлова, К. М. Симонова, Б. А. Слуцкого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Драматургия о Великой Отечественной войне. Пьесы (одно произведение по выбору). Например, В. С. Розов. «Вечно живые», К. М. Симонов. «Русские люди» </w:t>
            </w:r>
            <w:r w:rsidRPr="00C77F53">
              <w:rPr>
                <w:rFonts w:ascii="Times New Roman" w:hAnsi="Times New Roman"/>
                <w:color w:val="000000"/>
                <w:sz w:val="24"/>
                <w:lang w:val="ru-RU"/>
              </w:rPr>
              <w:lastRenderedPageBreak/>
              <w:t>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2.21</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Б. Л. Пастернак. Стихотворения (не менее пяти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Pr>
                <w:rFonts w:ascii="Times New Roman" w:hAnsi="Times New Roman"/>
                <w:color w:val="000000"/>
                <w:sz w:val="24"/>
              </w:rPr>
              <w:t>Роман «Доктор Живаго» (избранные главы)</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 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В. Г. Распутин. Рассказы и повести (не менее одного произведения по выбору). Например, «Прощание с Матёрой», «Живи и помни», «Женский разговор» и </w:t>
            </w:r>
            <w:r w:rsidRPr="00C77F53">
              <w:rPr>
                <w:rFonts w:ascii="Times New Roman" w:hAnsi="Times New Roman"/>
                <w:color w:val="000000"/>
                <w:sz w:val="24"/>
                <w:lang w:val="ru-RU"/>
              </w:rPr>
              <w:lastRenderedPageBreak/>
              <w:t>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2.27</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И. А. Бродский. Стихотворения (не менее пяти по выбору). 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w:t>
            </w:r>
            <w:r>
              <w:rPr>
                <w:rFonts w:ascii="Times New Roman" w:hAnsi="Times New Roman"/>
                <w:color w:val="000000"/>
                <w:sz w:val="24"/>
              </w:rPr>
              <w:t>Ну что ж…», «Postscriptum» «На смерть Жукова»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 С. Высоцкий. Стихотворения (не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rsidR="001A6D13" w:rsidRDefault="001A6D13" w:rsidP="00C77F53">
            <w:pPr>
              <w:spacing w:line="240" w:lineRule="auto"/>
            </w:pPr>
          </w:p>
        </w:tc>
      </w:tr>
      <w:tr w:rsidR="001A6D13" w:rsidRPr="008E45EF">
        <w:trPr>
          <w:trHeight w:val="144"/>
          <w:tblCellSpacing w:w="20" w:type="nil"/>
        </w:trPr>
        <w:tc>
          <w:tcPr>
            <w:tcW w:w="0" w:type="auto"/>
            <w:gridSpan w:val="6"/>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b/>
                <w:color w:val="000000"/>
                <w:sz w:val="24"/>
                <w:lang w:val="ru-RU"/>
              </w:rPr>
              <w:t xml:space="preserve">Раздел 3.Проза второй половины </w:t>
            </w:r>
            <w:r>
              <w:rPr>
                <w:rFonts w:ascii="Times New Roman" w:hAnsi="Times New Roman"/>
                <w:b/>
                <w:color w:val="000000"/>
                <w:sz w:val="24"/>
              </w:rPr>
              <w:t>XX</w:t>
            </w:r>
            <w:r w:rsidRPr="00C77F53">
              <w:rPr>
                <w:rFonts w:ascii="Times New Roman" w:hAnsi="Times New Roman"/>
                <w:b/>
                <w:color w:val="000000"/>
                <w:sz w:val="24"/>
                <w:lang w:val="ru-RU"/>
              </w:rPr>
              <w:t xml:space="preserve"> — начала </w:t>
            </w:r>
            <w:r>
              <w:rPr>
                <w:rFonts w:ascii="Times New Roman" w:hAnsi="Times New Roman"/>
                <w:b/>
                <w:color w:val="000000"/>
                <w:sz w:val="24"/>
              </w:rPr>
              <w:t>XXI</w:t>
            </w:r>
            <w:r w:rsidRPr="00C77F53">
              <w:rPr>
                <w:rFonts w:ascii="Times New Roman" w:hAnsi="Times New Roman"/>
                <w:b/>
                <w:color w:val="000000"/>
                <w:sz w:val="24"/>
                <w:lang w:val="ru-RU"/>
              </w:rPr>
              <w:t xml:space="preserve"> века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C77F53">
              <w:rPr>
                <w:rFonts w:ascii="Times New Roman" w:hAnsi="Times New Roman"/>
                <w:color w:val="000000"/>
                <w:sz w:val="24"/>
                <w:lang w:val="ru-RU"/>
              </w:rPr>
              <w:t xml:space="preserve"> — начала </w:t>
            </w:r>
            <w:r>
              <w:rPr>
                <w:rFonts w:ascii="Times New Roman" w:hAnsi="Times New Roman"/>
                <w:color w:val="000000"/>
                <w:sz w:val="24"/>
              </w:rPr>
              <w:lastRenderedPageBreak/>
              <w:t>XXI</w:t>
            </w:r>
            <w:r w:rsidRPr="00C77F53">
              <w:rPr>
                <w:rFonts w:ascii="Times New Roman" w:hAnsi="Times New Roman"/>
                <w:color w:val="000000"/>
                <w:sz w:val="24"/>
                <w:lang w:val="ru-RU"/>
              </w:rPr>
              <w:t xml:space="preserve"> века.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w:t>
            </w:r>
            <w:r>
              <w:rPr>
                <w:rFonts w:ascii="Times New Roman" w:hAnsi="Times New Roman"/>
                <w:color w:val="000000"/>
                <w:sz w:val="24"/>
              </w:rPr>
              <w:t>Российский урок» и другие.</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A6D13" w:rsidRDefault="001A6D13" w:rsidP="00C77F53">
            <w:pPr>
              <w:spacing w:line="240" w:lineRule="auto"/>
            </w:pPr>
          </w:p>
        </w:tc>
      </w:tr>
      <w:tr w:rsidR="001A6D13" w:rsidRPr="008E45EF">
        <w:trPr>
          <w:trHeight w:val="144"/>
          <w:tblCellSpacing w:w="20" w:type="nil"/>
        </w:trPr>
        <w:tc>
          <w:tcPr>
            <w:tcW w:w="0" w:type="auto"/>
            <w:gridSpan w:val="6"/>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b/>
                <w:color w:val="000000"/>
                <w:sz w:val="24"/>
                <w:lang w:val="ru-RU"/>
              </w:rPr>
              <w:t xml:space="preserve">Раздел 4.Поэзия второй половины </w:t>
            </w:r>
            <w:r>
              <w:rPr>
                <w:rFonts w:ascii="Times New Roman" w:hAnsi="Times New Roman"/>
                <w:b/>
                <w:color w:val="000000"/>
                <w:sz w:val="24"/>
              </w:rPr>
              <w:t>XX</w:t>
            </w:r>
            <w:r w:rsidRPr="00C77F53">
              <w:rPr>
                <w:rFonts w:ascii="Times New Roman" w:hAnsi="Times New Roman"/>
                <w:b/>
                <w:color w:val="000000"/>
                <w:sz w:val="24"/>
                <w:lang w:val="ru-RU"/>
              </w:rPr>
              <w:t xml:space="preserve"> — начала </w:t>
            </w:r>
            <w:r>
              <w:rPr>
                <w:rFonts w:ascii="Times New Roman" w:hAnsi="Times New Roman"/>
                <w:b/>
                <w:color w:val="000000"/>
                <w:sz w:val="24"/>
              </w:rPr>
              <w:t>XXI</w:t>
            </w:r>
            <w:r w:rsidRPr="00C77F53">
              <w:rPr>
                <w:rFonts w:ascii="Times New Roman" w:hAnsi="Times New Roman"/>
                <w:b/>
                <w:color w:val="000000"/>
                <w:sz w:val="24"/>
                <w:lang w:val="ru-RU"/>
              </w:rPr>
              <w:t xml:space="preserve"> века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77F53">
              <w:rPr>
                <w:rFonts w:ascii="Times New Roman" w:hAnsi="Times New Roman"/>
                <w:color w:val="000000"/>
                <w:sz w:val="24"/>
                <w:lang w:val="ru-RU"/>
              </w:rPr>
              <w:t xml:space="preserve"> — начала </w:t>
            </w:r>
            <w:r>
              <w:rPr>
                <w:rFonts w:ascii="Times New Roman" w:hAnsi="Times New Roman"/>
                <w:color w:val="000000"/>
                <w:sz w:val="24"/>
              </w:rPr>
              <w:t>XXI</w:t>
            </w:r>
            <w:r w:rsidRPr="00C77F53">
              <w:rPr>
                <w:rFonts w:ascii="Times New Roman" w:hAnsi="Times New Roman"/>
                <w:color w:val="000000"/>
                <w:sz w:val="24"/>
                <w:lang w:val="ru-RU"/>
              </w:rPr>
              <w:t xml:space="preserve"> века. Стихотворения и поэмы (по одному произведению не менее трех поэтов по выбору). Например, Б.А. Ахмадулиной, О.Ф. Берггольц, Ю.И. </w:t>
            </w:r>
            <w:r w:rsidRPr="00C77F53">
              <w:rPr>
                <w:rFonts w:ascii="Times New Roman" w:hAnsi="Times New Roman"/>
                <w:color w:val="000000"/>
                <w:sz w:val="24"/>
                <w:lang w:val="ru-RU"/>
              </w:rPr>
              <w:lastRenderedPageBreak/>
              <w:t>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A6D13" w:rsidRDefault="001A6D13" w:rsidP="00C77F53">
            <w:pPr>
              <w:spacing w:line="240" w:lineRule="auto"/>
            </w:pPr>
          </w:p>
        </w:tc>
      </w:tr>
      <w:tr w:rsidR="001A6D13" w:rsidRPr="008E45EF">
        <w:trPr>
          <w:trHeight w:val="144"/>
          <w:tblCellSpacing w:w="20" w:type="nil"/>
        </w:trPr>
        <w:tc>
          <w:tcPr>
            <w:tcW w:w="0" w:type="auto"/>
            <w:gridSpan w:val="6"/>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b/>
                <w:color w:val="000000"/>
                <w:sz w:val="24"/>
                <w:lang w:val="ru-RU"/>
              </w:rPr>
              <w:t xml:space="preserve">Раздел 5.Драматургия второй половины ХХ — начала </w:t>
            </w:r>
            <w:r>
              <w:rPr>
                <w:rFonts w:ascii="Times New Roman" w:hAnsi="Times New Roman"/>
                <w:b/>
                <w:color w:val="000000"/>
                <w:sz w:val="24"/>
              </w:rPr>
              <w:t>XXI</w:t>
            </w:r>
            <w:r w:rsidRPr="00C77F53">
              <w:rPr>
                <w:rFonts w:ascii="Times New Roman" w:hAnsi="Times New Roman"/>
                <w:b/>
                <w:color w:val="000000"/>
                <w:sz w:val="24"/>
                <w:lang w:val="ru-RU"/>
              </w:rPr>
              <w:t xml:space="preserve"> века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C77F53">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4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A6D13" w:rsidRDefault="001A6D13" w:rsidP="00C77F53">
            <w:pPr>
              <w:spacing w:line="240" w:lineRule="auto"/>
            </w:pPr>
          </w:p>
        </w:tc>
      </w:tr>
      <w:tr w:rsidR="001A6D13">
        <w:trPr>
          <w:trHeight w:val="144"/>
          <w:tblCellSpacing w:w="20" w:type="nil"/>
        </w:trPr>
        <w:tc>
          <w:tcPr>
            <w:tcW w:w="0" w:type="auto"/>
            <w:gridSpan w:val="6"/>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Раздел 6.Литература народов России</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A6D13" w:rsidRDefault="001A6D13" w:rsidP="00C77F53">
            <w:pPr>
              <w:spacing w:line="240" w:lineRule="auto"/>
            </w:pPr>
          </w:p>
        </w:tc>
      </w:tr>
      <w:tr w:rsidR="001A6D13">
        <w:trPr>
          <w:trHeight w:val="144"/>
          <w:tblCellSpacing w:w="20" w:type="nil"/>
        </w:trPr>
        <w:tc>
          <w:tcPr>
            <w:tcW w:w="0" w:type="auto"/>
            <w:gridSpan w:val="6"/>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Раздел 7.Зарубежная литература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7.1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C77F53">
              <w:rPr>
                <w:rFonts w:ascii="Times New Roman" w:hAnsi="Times New Roman"/>
                <w:color w:val="000000"/>
                <w:sz w:val="24"/>
                <w:lang w:val="ru-RU"/>
              </w:rPr>
              <w:t xml:space="preserve">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C77F53">
              <w:rPr>
                <w:rFonts w:ascii="Times New Roman" w:hAnsi="Times New Roman"/>
                <w:color w:val="000000"/>
                <w:sz w:val="24"/>
                <w:lang w:val="ru-RU"/>
              </w:rPr>
              <w:t xml:space="preserve"> века (не менее трёх стихотворений одного из поэтов по выбору). Например, стихотворения Г.Аполлинера, Ф. Гарсиа Лорки, </w:t>
            </w:r>
            <w:r>
              <w:rPr>
                <w:rFonts w:ascii="Times New Roman" w:hAnsi="Times New Roman"/>
                <w:color w:val="000000"/>
                <w:sz w:val="24"/>
              </w:rPr>
              <w:t>P</w:t>
            </w:r>
            <w:r w:rsidRPr="00C77F53">
              <w:rPr>
                <w:rFonts w:ascii="Times New Roman" w:hAnsi="Times New Roman"/>
                <w:color w:val="000000"/>
                <w:sz w:val="24"/>
                <w:lang w:val="ru-RU"/>
              </w:rPr>
              <w:t>. </w:t>
            </w:r>
            <w:r>
              <w:rPr>
                <w:rFonts w:ascii="Times New Roman" w:hAnsi="Times New Roman"/>
                <w:color w:val="000000"/>
                <w:sz w:val="24"/>
              </w:rPr>
              <w:t>M</w:t>
            </w:r>
            <w:r w:rsidRPr="00C77F53">
              <w:rPr>
                <w:rFonts w:ascii="Times New Roman" w:hAnsi="Times New Roman"/>
                <w:color w:val="000000"/>
                <w:sz w:val="24"/>
                <w:lang w:val="ru-RU"/>
              </w:rPr>
              <w:t>. Рильке, Т. С. Элиота и др.</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570"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C77F53">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938"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A6D13" w:rsidRDefault="001A6D13" w:rsidP="00C77F53">
            <w:pPr>
              <w:spacing w:line="240" w:lineRule="auto"/>
            </w:pP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Развитие речи</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lastRenderedPageBreak/>
              <w:t>Резервные уроки</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A6D13" w:rsidRDefault="001A6D13" w:rsidP="00C77F53">
            <w:pPr>
              <w:spacing w:after="0" w:line="240" w:lineRule="auto"/>
              <w:ind w:left="135"/>
              <w:jc w:val="center"/>
            </w:pPr>
          </w:p>
        </w:tc>
        <w:tc>
          <w:tcPr>
            <w:tcW w:w="1744" w:type="dxa"/>
            <w:tcMar>
              <w:top w:w="50" w:type="dxa"/>
              <w:left w:w="100" w:type="dxa"/>
            </w:tcMar>
            <w:vAlign w:val="center"/>
          </w:tcPr>
          <w:p w:rsidR="001A6D13" w:rsidRDefault="001A6D13" w:rsidP="00C77F53">
            <w:pPr>
              <w:spacing w:after="0" w:line="240" w:lineRule="auto"/>
              <w:ind w:left="135"/>
              <w:jc w:val="center"/>
            </w:pPr>
          </w:p>
        </w:tc>
        <w:tc>
          <w:tcPr>
            <w:tcW w:w="253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Поле для свободного ввода</w:t>
            </w:r>
          </w:p>
        </w:tc>
      </w:tr>
      <w:tr w:rsidR="001A6D13">
        <w:trPr>
          <w:trHeight w:val="144"/>
          <w:tblCellSpacing w:w="20" w:type="nil"/>
        </w:trPr>
        <w:tc>
          <w:tcPr>
            <w:tcW w:w="0" w:type="auto"/>
            <w:gridSpan w:val="2"/>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170 </w:t>
            </w:r>
          </w:p>
        </w:tc>
        <w:tc>
          <w:tcPr>
            <w:tcW w:w="165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1A6D13" w:rsidRDefault="001A6D13" w:rsidP="00C77F53">
            <w:pPr>
              <w:spacing w:line="240" w:lineRule="auto"/>
            </w:pPr>
          </w:p>
        </w:tc>
      </w:tr>
    </w:tbl>
    <w:p w:rsidR="001A6D13" w:rsidRDefault="001A6D13" w:rsidP="00C77F53">
      <w:pPr>
        <w:spacing w:line="240" w:lineRule="auto"/>
        <w:sectPr w:rsidR="001A6D13">
          <w:pgSz w:w="16383" w:h="11906" w:orient="landscape"/>
          <w:pgMar w:top="1134" w:right="850" w:bottom="1134" w:left="1701" w:header="720" w:footer="720" w:gutter="0"/>
          <w:cols w:space="720"/>
        </w:sectPr>
      </w:pPr>
    </w:p>
    <w:p w:rsidR="001A6D13" w:rsidRDefault="008B18CB" w:rsidP="00C77F53">
      <w:pPr>
        <w:spacing w:after="0" w:line="240" w:lineRule="auto"/>
        <w:ind w:left="120"/>
      </w:pPr>
      <w:bookmarkStart w:id="64" w:name="block-60624027"/>
      <w:bookmarkEnd w:id="63"/>
      <w:r>
        <w:rPr>
          <w:rFonts w:ascii="Times New Roman" w:hAnsi="Times New Roman"/>
          <w:b/>
          <w:color w:val="000000"/>
          <w:sz w:val="28"/>
        </w:rPr>
        <w:lastRenderedPageBreak/>
        <w:t xml:space="preserve"> ПОУРОЧНОЕ ПЛАНИРОВАНИЕ </w:t>
      </w:r>
    </w:p>
    <w:p w:rsidR="001A6D13" w:rsidRDefault="008B18CB" w:rsidP="00C77F53">
      <w:pPr>
        <w:spacing w:after="0" w:line="240" w:lineRule="auto"/>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646"/>
        <w:gridCol w:w="1216"/>
        <w:gridCol w:w="1841"/>
        <w:gridCol w:w="1910"/>
        <w:gridCol w:w="1347"/>
        <w:gridCol w:w="2221"/>
      </w:tblGrid>
      <w:tr w:rsidR="001A6D13">
        <w:trPr>
          <w:trHeight w:val="144"/>
          <w:tblCellSpacing w:w="20" w:type="nil"/>
        </w:trPr>
        <w:tc>
          <w:tcPr>
            <w:tcW w:w="458"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 п/п </w:t>
            </w:r>
          </w:p>
          <w:p w:rsidR="001A6D13" w:rsidRDefault="001A6D13" w:rsidP="00C77F53">
            <w:pPr>
              <w:spacing w:after="0" w:line="240" w:lineRule="auto"/>
              <w:ind w:left="135"/>
            </w:pPr>
          </w:p>
        </w:tc>
        <w:tc>
          <w:tcPr>
            <w:tcW w:w="3256"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Тема урока </w:t>
            </w:r>
          </w:p>
          <w:p w:rsidR="001A6D13" w:rsidRDefault="001A6D13" w:rsidP="00C77F53">
            <w:pPr>
              <w:spacing w:after="0" w:line="240" w:lineRule="auto"/>
              <w:ind w:left="135"/>
            </w:pPr>
          </w:p>
        </w:tc>
        <w:tc>
          <w:tcPr>
            <w:tcW w:w="0" w:type="auto"/>
            <w:gridSpan w:val="3"/>
            <w:tcMar>
              <w:top w:w="50" w:type="dxa"/>
              <w:left w:w="100" w:type="dxa"/>
            </w:tcMar>
            <w:vAlign w:val="center"/>
          </w:tcPr>
          <w:p w:rsidR="001A6D13" w:rsidRDefault="008B18CB" w:rsidP="00C77F53">
            <w:pPr>
              <w:spacing w:after="0" w:line="240" w:lineRule="auto"/>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Дата изучения </w:t>
            </w:r>
          </w:p>
          <w:p w:rsidR="001A6D13" w:rsidRDefault="001A6D13" w:rsidP="00C77F53">
            <w:pPr>
              <w:spacing w:after="0" w:line="240" w:lineRule="auto"/>
              <w:ind w:left="135"/>
            </w:pPr>
          </w:p>
        </w:tc>
        <w:tc>
          <w:tcPr>
            <w:tcW w:w="1948"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1A6D13" w:rsidRDefault="001A6D13" w:rsidP="00C77F53">
            <w:pPr>
              <w:spacing w:after="0" w:line="240" w:lineRule="auto"/>
              <w:ind w:left="135"/>
            </w:pPr>
          </w:p>
        </w:tc>
      </w:tr>
      <w:tr w:rsidR="001A6D13">
        <w:trPr>
          <w:trHeight w:val="144"/>
          <w:tblCellSpacing w:w="20" w:type="nil"/>
        </w:trPr>
        <w:tc>
          <w:tcPr>
            <w:tcW w:w="0" w:type="auto"/>
            <w:vMerge/>
            <w:tcBorders>
              <w:top w:val="nil"/>
            </w:tcBorders>
            <w:tcMar>
              <w:top w:w="50" w:type="dxa"/>
              <w:left w:w="100" w:type="dxa"/>
            </w:tcMar>
          </w:tcPr>
          <w:p w:rsidR="001A6D13" w:rsidRDefault="001A6D13" w:rsidP="00C77F53">
            <w:pPr>
              <w:spacing w:line="240" w:lineRule="auto"/>
            </w:pPr>
          </w:p>
        </w:tc>
        <w:tc>
          <w:tcPr>
            <w:tcW w:w="0" w:type="auto"/>
            <w:vMerge/>
            <w:tcBorders>
              <w:top w:val="nil"/>
            </w:tcBorders>
            <w:tcMar>
              <w:top w:w="50" w:type="dxa"/>
              <w:left w:w="100" w:type="dxa"/>
            </w:tcMar>
          </w:tcPr>
          <w:p w:rsidR="001A6D13" w:rsidRDefault="001A6D13" w:rsidP="00C77F53">
            <w:pPr>
              <w:spacing w:line="240" w:lineRule="auto"/>
            </w:pPr>
          </w:p>
        </w:tc>
        <w:tc>
          <w:tcPr>
            <w:tcW w:w="805"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Всего </w:t>
            </w:r>
          </w:p>
          <w:p w:rsidR="001A6D13" w:rsidRDefault="001A6D13" w:rsidP="00C77F53">
            <w:pPr>
              <w:spacing w:after="0" w:line="240" w:lineRule="auto"/>
              <w:ind w:left="135"/>
            </w:pPr>
          </w:p>
        </w:tc>
        <w:tc>
          <w:tcPr>
            <w:tcW w:w="1499"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Контрольные работы </w:t>
            </w:r>
          </w:p>
          <w:p w:rsidR="001A6D13" w:rsidRDefault="001A6D13" w:rsidP="00C77F53">
            <w:pPr>
              <w:spacing w:after="0" w:line="240" w:lineRule="auto"/>
              <w:ind w:left="135"/>
            </w:pPr>
          </w:p>
        </w:tc>
        <w:tc>
          <w:tcPr>
            <w:tcW w:w="1600"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Практические работы </w:t>
            </w:r>
          </w:p>
          <w:p w:rsidR="001A6D13" w:rsidRDefault="001A6D13" w:rsidP="00C77F53">
            <w:pPr>
              <w:spacing w:after="0" w:line="240" w:lineRule="auto"/>
              <w:ind w:left="135"/>
            </w:pPr>
          </w:p>
        </w:tc>
        <w:tc>
          <w:tcPr>
            <w:tcW w:w="0" w:type="auto"/>
            <w:vMerge/>
            <w:tcBorders>
              <w:top w:val="nil"/>
            </w:tcBorders>
            <w:tcMar>
              <w:top w:w="50" w:type="dxa"/>
              <w:left w:w="100" w:type="dxa"/>
            </w:tcMar>
          </w:tcPr>
          <w:p w:rsidR="001A6D13" w:rsidRDefault="001A6D13" w:rsidP="00C77F53">
            <w:pPr>
              <w:spacing w:line="240" w:lineRule="auto"/>
            </w:pPr>
          </w:p>
        </w:tc>
        <w:tc>
          <w:tcPr>
            <w:tcW w:w="0" w:type="auto"/>
            <w:vMerge/>
            <w:tcBorders>
              <w:top w:val="nil"/>
            </w:tcBorders>
            <w:tcMar>
              <w:top w:w="50" w:type="dxa"/>
              <w:left w:w="100" w:type="dxa"/>
            </w:tcMar>
          </w:tcPr>
          <w:p w:rsidR="001A6D13" w:rsidRDefault="001A6D13" w:rsidP="00C77F53">
            <w:pPr>
              <w:spacing w:line="240" w:lineRule="auto"/>
            </w:pP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Обобщающее повторение: древнерусская литература. «Слово о полку Игореве»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sidRPr="00C77F53">
              <w:rPr>
                <w:rFonts w:ascii="Times New Roman" w:hAnsi="Times New Roman"/>
                <w:color w:val="000000"/>
                <w:sz w:val="24"/>
                <w:lang w:val="ru-RU"/>
              </w:rPr>
              <w:t xml:space="preserve"> века.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Стихотворения. Роман «Капитанская дочка»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Роман «Евгений Онегин»</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1A6D13" w:rsidP="00C77F53">
            <w:pPr>
              <w:spacing w:after="0" w:line="240" w:lineRule="auto"/>
              <w:ind w:left="135"/>
            </w:pP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C77F53">
              <w:rPr>
                <w:rFonts w:ascii="Times New Roman" w:hAnsi="Times New Roman"/>
                <w:color w:val="000000"/>
                <w:sz w:val="24"/>
                <w:lang w:val="ru-RU"/>
              </w:rPr>
              <w:t xml:space="preserve"> века. А. Н. Островский. Страницы жизни и творчества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Тематика и проблематика, особенности сюжета и конфликта в драме "Гроза"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10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Катерина в системе персонажей пьесы "Гроза"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Город Калинов и его обитатели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Тематика и проблематика пьесы А.Н.Островского "Бесприданница" или "Свои люди - сочтемся"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Главные герои пьесы "Бесприданница" или "Свои люди - сочтемся"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Драматическое новаторство А.Н.Островского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Резервный урок. Подготовка к домашнему сочинению по пьесе А.Н.Островского «Гроза»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Образ главного героя в романе "Обломов". </w:t>
            </w:r>
            <w:r>
              <w:rPr>
                <w:rFonts w:ascii="Times New Roman" w:hAnsi="Times New Roman"/>
                <w:color w:val="000000"/>
                <w:sz w:val="24"/>
              </w:rPr>
              <w:t>Обломов и Штольц</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Социально-философский смысл романа "Обломов"</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24</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Русская критика о романе "Обломов". </w:t>
            </w:r>
            <w:r>
              <w:rPr>
                <w:rFonts w:ascii="Times New Roman" w:hAnsi="Times New Roman"/>
                <w:color w:val="000000"/>
                <w:sz w:val="24"/>
              </w:rPr>
              <w:t>Понятие «обломовщина»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Проблематика романа И.А.Гончарова "Обыкновенная история"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Система образов в романе "Обыкновенная история"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Документальное и художественное в очерках из книги "Фрегат "Паллада"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Подготовка и защита проектов. Роман "Обломов" в различных видах искусства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Резервный урок. Подготовка к домашнему сочинению по роману И.А.Гончарова «Обломов»</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Русское общество в романе "Отцы и дети"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Сюжет и проблематика романа «Отцы и дети». Своеобразие конфликта и основные стадии его развития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"Отцы" в романе: братья Кирсановы, родители Базарова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Анализ сцен споров Евгения Базарова и Павла Петровича Кирсанова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Евгений Базаров и Аркадий Кирсанов</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Полемика вокруг романа: образ Базарова в русской критике. Статьи Д.И.Писарева </w:t>
            </w:r>
            <w:r w:rsidRPr="00C77F53">
              <w:rPr>
                <w:rFonts w:ascii="Times New Roman" w:hAnsi="Times New Roman"/>
                <w:color w:val="000000"/>
                <w:sz w:val="24"/>
                <w:lang w:val="ru-RU"/>
              </w:rPr>
              <w:lastRenderedPageBreak/>
              <w:t>«Базаров» и др.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Идейно-художественное содержание романа И.С.Тургенева "Дворянское гнездо"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40</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Система образов романа "Дворянское гнзедо". </w:t>
            </w:r>
            <w:r>
              <w:rPr>
                <w:rFonts w:ascii="Times New Roman" w:hAnsi="Times New Roman"/>
                <w:color w:val="000000"/>
                <w:sz w:val="24"/>
              </w:rPr>
              <w:t>"Тургеневская девушка"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Смысл названия романа "Дворянское гнездо"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Поэтика романов И.С. Тургенева, своеобразие жанра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Статья "Гамлет и Дон Кихот": герой в контексте мировой литературы</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Резервный урок. Подготовка к домашнему сочинению по роману И.С.Тургенева «Отцы и дети»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роману И.С.Тургенева «Отцы и дети»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Ф.И.Тютчева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Ф.И.Тютчев - поэт-философ</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Человек, история, природа в лирике Ф.И.Тютчева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Родины в поэзии Ф.И. Тютчева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Тютчев и литературная традиция. Художественное своеобразие поэзии Тютчева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Развитие речи. Анализ лирического </w:t>
            </w:r>
            <w:r w:rsidRPr="00C77F53">
              <w:rPr>
                <w:rFonts w:ascii="Times New Roman" w:hAnsi="Times New Roman"/>
                <w:color w:val="000000"/>
                <w:sz w:val="24"/>
                <w:lang w:val="ru-RU"/>
              </w:rPr>
              <w:lastRenderedPageBreak/>
              <w:t>произведения Ф.И.Тютчева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Гражданская поэзия Н.А. Некрасова и лирика чувств</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Анализ лирического произведения Н.А.Некрасова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57</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Жанр, фольклорная основа произведения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58</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Pr>
                <w:rFonts w:ascii="Times New Roman" w:hAnsi="Times New Roman"/>
                <w:color w:val="000000"/>
                <w:sz w:val="24"/>
              </w:rPr>
              <w:t>Авторские отступления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Образ Матрены Тимофеевны, смысл “бабьей притчи”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Сочинение по поэме Н.А. Некрасова "Кому на Руси жить хорошо"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Резервный урок. Сочинение по поэме Н.А. Некрасова "Кому на Руси жить хорошо"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А. А.Фета. Теория «чистого искусства»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Человек и природа в лирике поэта А. А.Фета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Философская проблематика лирики А. </w:t>
            </w:r>
            <w:r w:rsidRPr="00C77F53">
              <w:rPr>
                <w:rFonts w:ascii="Times New Roman" w:hAnsi="Times New Roman"/>
                <w:color w:val="000000"/>
                <w:sz w:val="24"/>
                <w:lang w:val="ru-RU"/>
              </w:rPr>
              <w:lastRenderedPageBreak/>
              <w:t>А.Фета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Музыкальность и психологизм лирики А.А. Фета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Особенности поэтического языка А. А.Фета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Поэзия А. А.Фета и литературная традиция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темы, мотивы и образы поэзии А.К. Толстого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Взгляд на русскую историю в произведениях А.К. Толстого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История создания романа "Что делать?". Эстетическая теория Н.Г.Чернышевского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Идеологические, этические и эстетические проблемы в романе "Что делать?"</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77</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C77F53">
              <w:rPr>
                <w:rFonts w:ascii="Times New Roman" w:hAnsi="Times New Roman"/>
                <w:color w:val="000000"/>
                <w:sz w:val="24"/>
                <w:lang w:val="ru-RU"/>
              </w:rPr>
              <w:t>-</w:t>
            </w:r>
            <w:r>
              <w:rPr>
                <w:rFonts w:ascii="Times New Roman" w:hAnsi="Times New Roman"/>
                <w:color w:val="000000"/>
                <w:sz w:val="24"/>
              </w:rPr>
              <w:t>vous</w:t>
            </w:r>
            <w:r w:rsidRPr="00C77F53">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79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Собирательные образы градоначальников и «глуповцев». «Опись градоначальникам», «Органчик», «Подтверждение покаяния» и др.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народа и власти. Смысл финала "Истории одного города"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Политическая сатира сказок М.Е.Салтыкова-Щедрина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Художественный мир М.Е. Салтыкова-Щедрина: приемы сатирического изображения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Подготовка к презентации пректов по литературе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Ф.М.Достоевского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87</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Жанровая и композиционная особенности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сюжетные линии романа «Преступление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Преступление Раскольникова. Идея о праве сильной личности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Униженные и оскорбленные в романе «Преступление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Образ Петербурга в романе </w:t>
            </w:r>
            <w:r w:rsidRPr="00C77F53">
              <w:rPr>
                <w:rFonts w:ascii="Times New Roman" w:hAnsi="Times New Roman"/>
                <w:color w:val="000000"/>
                <w:sz w:val="24"/>
                <w:lang w:val="ru-RU"/>
              </w:rPr>
              <w:lastRenderedPageBreak/>
              <w:t>«Преступление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Образ Сонечки Мармеладовой и проблема нравственного идеала в романе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Роль внутренних монологов и снов героев романа «Преступление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Роль эпилога. Смысл названия романа «Преступление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«Преступление и наказание» как философский роман</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100</w:t>
            </w:r>
          </w:p>
        </w:tc>
        <w:tc>
          <w:tcPr>
            <w:tcW w:w="325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Проблематика романа "Идиот"</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Проблема нравственного выбора в романе "Идиот"</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Психологизм прозы Ф.М. Достоевского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Художественные открытия Ф.М. Достоевского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Историко-культурное значение романов Ф.М.Достоевского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Основные этапы жизни и творчества </w:t>
            </w:r>
            <w:r w:rsidRPr="00C77F53">
              <w:rPr>
                <w:rFonts w:ascii="Times New Roman" w:hAnsi="Times New Roman"/>
                <w:color w:val="000000"/>
                <w:sz w:val="24"/>
                <w:lang w:val="ru-RU"/>
              </w:rPr>
              <w:lastRenderedPageBreak/>
              <w:t>Л.Н.Толстого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На пути к "Войне и миру". Правда о войне в "Севастопольских рассказах"</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109</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110</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Смысл названия романа «Война и мир». </w:t>
            </w:r>
            <w:r>
              <w:rPr>
                <w:rFonts w:ascii="Times New Roman" w:hAnsi="Times New Roman"/>
                <w:color w:val="000000"/>
                <w:sz w:val="24"/>
              </w:rPr>
              <w:t>Историческая основа произведения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Нравственные устои и жизнь дворянства в романе «Война и мир»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«Мысль семейная» в романе: Ростовы и Болконские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Нравственно-философские взгляды Л.Н.Толстого, воплощенные в женских образах</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115</w:t>
            </w:r>
          </w:p>
        </w:tc>
        <w:tc>
          <w:tcPr>
            <w:tcW w:w="3256"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Бородинское сражение как идейно-композиционный центр романа «Война и мир»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«Мысль народная» в романе «Война и мир»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121</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Картины партизанской войны в романе «Война и мир». </w:t>
            </w:r>
            <w:r>
              <w:rPr>
                <w:rFonts w:ascii="Times New Roman" w:hAnsi="Times New Roman"/>
                <w:color w:val="000000"/>
                <w:sz w:val="24"/>
              </w:rPr>
              <w:t>Значение образа Тихона Щербатого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Русский солдат в изображении Толстого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123</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Проблема национального характера в романе «Война и мир». </w:t>
            </w:r>
            <w:r>
              <w:rPr>
                <w:rFonts w:ascii="Times New Roman" w:hAnsi="Times New Roman"/>
                <w:color w:val="000000"/>
                <w:sz w:val="24"/>
              </w:rPr>
              <w:t>Образы Тушина и Тимохина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Москва и Петербург в романе «Война и мир»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127</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Значение творчества Л.Н.Толстого в отечественной и мировой культуре. </w:t>
            </w:r>
            <w:r>
              <w:rPr>
                <w:rFonts w:ascii="Times New Roman" w:hAnsi="Times New Roman"/>
                <w:color w:val="000000"/>
                <w:sz w:val="24"/>
              </w:rPr>
              <w:t>Критика о Толстом</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Изображение этапов духовного пути личности. Тема праведничества в повести "Очарованный странник"</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Загадка женской души. Символичность названия «Леди Макбет Мценского уезда»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136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Поиски идеала и проблема ответственности человека за свою судьбу: трилогия «Человек в футляре», «Крыжовник», «О любви»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любви в чеховской прозе: рассказы «Дама с собачкой», «Душечка»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Художественное своеобразие прозы А.П. Чехова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История создания, жанровые особенности комедии «Вишневый сад»</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142</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Проблематика пьесы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Образы слуг (Яша, Дуняша, Фирс) в комедии «Вишневый сад»</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Смысл названия пьесы «Вишневый сад», ее символика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Своеобразие героев в драматургии А.П. Чехова «Чайка», «Дядя Ваня», «Три </w:t>
            </w:r>
            <w:r w:rsidRPr="00C77F53">
              <w:rPr>
                <w:rFonts w:ascii="Times New Roman" w:hAnsi="Times New Roman"/>
                <w:color w:val="000000"/>
                <w:sz w:val="24"/>
                <w:lang w:val="ru-RU"/>
              </w:rPr>
              <w:lastRenderedPageBreak/>
              <w:t>сестры» - по выбору</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149</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пьесе "Вишневый сад"</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155</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Литература народов России. Страницы жизни поэта и особенности его лирики (по выбору)</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157</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Жизнь и творчество писателя Ч.Диккенса, Г. Флобера, Э. Золя, Г. де Мопассана и др. </w:t>
            </w:r>
            <w:r>
              <w:rPr>
                <w:rFonts w:ascii="Times New Roman" w:hAnsi="Times New Roman"/>
                <w:color w:val="000000"/>
                <w:sz w:val="24"/>
              </w:rPr>
              <w:t>История создания, сюжет и композиция произведения</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158</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Резервный урок. Художественное мастерство писателя (на выбор, </w:t>
            </w:r>
            <w:r w:rsidRPr="00C77F53">
              <w:rPr>
                <w:rFonts w:ascii="Times New Roman" w:hAnsi="Times New Roman"/>
                <w:color w:val="000000"/>
                <w:sz w:val="24"/>
                <w:lang w:val="ru-RU"/>
              </w:rPr>
              <w:lastRenderedPageBreak/>
              <w:t>Ч.Диккенса, Г. Флобера, Э. Золя, Г. де Мопассана и др.)</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Резервный урок. Письменный ответ на проблемный вопрос</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161</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Страницы жизни поэта на выбор - А. Рембо, Ш. Бодлера, П. Верлена, Э. Верхарна и др., особенности его лирики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162</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Символические образы в стихотворениях, особенности поэтического языка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163</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Анализ лирического произведения по выбору</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164</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Жизнь и творчество драматурга Г.Гауптмана, Г. Ибсена, история создания, сюжет и конфликт в произведении</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165</w:t>
            </w:r>
          </w:p>
        </w:tc>
        <w:tc>
          <w:tcPr>
            <w:tcW w:w="3256"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 </w:t>
            </w:r>
            <w:r>
              <w:rPr>
                <w:rFonts w:ascii="Times New Roman" w:hAnsi="Times New Roman"/>
                <w:color w:val="000000"/>
                <w:sz w:val="24"/>
              </w:rPr>
              <w:t>Проблематика пьесы. Система образов. Новаторство драматурга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166</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167</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168</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169</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Подготовка к презентации проекта по зарубежной литературе второй половины Х</w:t>
            </w:r>
            <w:r>
              <w:rPr>
                <w:rFonts w:ascii="Times New Roman" w:hAnsi="Times New Roman"/>
                <w:color w:val="000000"/>
                <w:sz w:val="24"/>
              </w:rPr>
              <w:t>I</w:t>
            </w:r>
            <w:r w:rsidRPr="00C77F53">
              <w:rPr>
                <w:rFonts w:ascii="Times New Roman" w:hAnsi="Times New Roman"/>
                <w:color w:val="000000"/>
                <w:sz w:val="24"/>
                <w:lang w:val="ru-RU"/>
              </w:rPr>
              <w:t>Х века</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58"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170</w:t>
            </w:r>
          </w:p>
        </w:tc>
        <w:tc>
          <w:tcPr>
            <w:tcW w:w="3256"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Презентация индивидуального/коллективного учебного проекта по теме</w:t>
            </w:r>
          </w:p>
        </w:tc>
        <w:tc>
          <w:tcPr>
            <w:tcW w:w="805"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1A6D13" w:rsidRDefault="001A6D13" w:rsidP="00C77F53">
            <w:pPr>
              <w:spacing w:after="0" w:line="240" w:lineRule="auto"/>
              <w:ind w:left="135"/>
              <w:jc w:val="center"/>
            </w:pPr>
          </w:p>
        </w:tc>
        <w:tc>
          <w:tcPr>
            <w:tcW w:w="1600" w:type="dxa"/>
            <w:tcMar>
              <w:top w:w="50" w:type="dxa"/>
              <w:left w:w="100" w:type="dxa"/>
            </w:tcMar>
            <w:vAlign w:val="center"/>
          </w:tcPr>
          <w:p w:rsidR="001A6D13" w:rsidRDefault="001A6D13" w:rsidP="00C77F53">
            <w:pPr>
              <w:spacing w:after="0" w:line="240" w:lineRule="auto"/>
              <w:ind w:left="135"/>
              <w:jc w:val="center"/>
            </w:pPr>
          </w:p>
        </w:tc>
        <w:tc>
          <w:tcPr>
            <w:tcW w:w="1131" w:type="dxa"/>
            <w:tcMar>
              <w:top w:w="50" w:type="dxa"/>
              <w:left w:w="100" w:type="dxa"/>
            </w:tcMar>
            <w:vAlign w:val="center"/>
          </w:tcPr>
          <w:p w:rsidR="001A6D13" w:rsidRDefault="001A6D13" w:rsidP="00C77F53">
            <w:pPr>
              <w:spacing w:after="0" w:line="240" w:lineRule="auto"/>
              <w:ind w:left="135"/>
            </w:pPr>
          </w:p>
        </w:tc>
        <w:tc>
          <w:tcPr>
            <w:tcW w:w="1948"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0" w:type="auto"/>
            <w:gridSpan w:val="2"/>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170 </w:t>
            </w:r>
          </w:p>
        </w:tc>
        <w:tc>
          <w:tcPr>
            <w:tcW w:w="1499"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A6D13" w:rsidRDefault="001A6D13" w:rsidP="00C77F53">
            <w:pPr>
              <w:spacing w:line="240" w:lineRule="auto"/>
            </w:pPr>
          </w:p>
        </w:tc>
      </w:tr>
    </w:tbl>
    <w:p w:rsidR="001A6D13" w:rsidRDefault="001A6D13" w:rsidP="00C77F53">
      <w:pPr>
        <w:spacing w:line="240" w:lineRule="auto"/>
        <w:sectPr w:rsidR="001A6D13">
          <w:pgSz w:w="16383" w:h="11906" w:orient="landscape"/>
          <w:pgMar w:top="1134" w:right="850" w:bottom="1134" w:left="1701" w:header="720" w:footer="720" w:gutter="0"/>
          <w:cols w:space="720"/>
        </w:sectPr>
      </w:pPr>
    </w:p>
    <w:p w:rsidR="001A6D13" w:rsidRDefault="008B18CB" w:rsidP="00C77F53">
      <w:pPr>
        <w:spacing w:after="0" w:line="240" w:lineRule="auto"/>
        <w:ind w:left="120"/>
      </w:pPr>
      <w:proofErr w:type="gramStart"/>
      <w:r>
        <w:rPr>
          <w:rFonts w:ascii="Times New Roman" w:hAnsi="Times New Roman"/>
          <w:b/>
          <w:color w:val="000000"/>
          <w:sz w:val="28"/>
        </w:rPr>
        <w:lastRenderedPageBreak/>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4"/>
        <w:gridCol w:w="4673"/>
        <w:gridCol w:w="1184"/>
        <w:gridCol w:w="1841"/>
        <w:gridCol w:w="1910"/>
        <w:gridCol w:w="1347"/>
        <w:gridCol w:w="2221"/>
      </w:tblGrid>
      <w:tr w:rsidR="001A6D13">
        <w:trPr>
          <w:trHeight w:val="144"/>
          <w:tblCellSpacing w:w="20" w:type="nil"/>
        </w:trPr>
        <w:tc>
          <w:tcPr>
            <w:tcW w:w="443"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 п/п </w:t>
            </w:r>
          </w:p>
          <w:p w:rsidR="001A6D13" w:rsidRDefault="001A6D13" w:rsidP="00C77F53">
            <w:pPr>
              <w:spacing w:after="0" w:line="240" w:lineRule="auto"/>
              <w:ind w:left="135"/>
            </w:pPr>
          </w:p>
        </w:tc>
        <w:tc>
          <w:tcPr>
            <w:tcW w:w="3520"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Тема урока </w:t>
            </w:r>
          </w:p>
          <w:p w:rsidR="001A6D13" w:rsidRDefault="001A6D13" w:rsidP="00C77F53">
            <w:pPr>
              <w:spacing w:after="0" w:line="240" w:lineRule="auto"/>
              <w:ind w:left="135"/>
            </w:pPr>
          </w:p>
        </w:tc>
        <w:tc>
          <w:tcPr>
            <w:tcW w:w="0" w:type="auto"/>
            <w:gridSpan w:val="3"/>
            <w:tcMar>
              <w:top w:w="50" w:type="dxa"/>
              <w:left w:w="100" w:type="dxa"/>
            </w:tcMar>
            <w:vAlign w:val="center"/>
          </w:tcPr>
          <w:p w:rsidR="001A6D13" w:rsidRDefault="008B18CB" w:rsidP="00C77F53">
            <w:pPr>
              <w:spacing w:after="0" w:line="240" w:lineRule="auto"/>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Дата изучения </w:t>
            </w:r>
          </w:p>
          <w:p w:rsidR="001A6D13" w:rsidRDefault="001A6D13" w:rsidP="00C77F53">
            <w:pPr>
              <w:spacing w:after="0" w:line="240" w:lineRule="auto"/>
              <w:ind w:left="135"/>
            </w:pPr>
          </w:p>
        </w:tc>
        <w:tc>
          <w:tcPr>
            <w:tcW w:w="1914" w:type="dxa"/>
            <w:vMerge w:val="restart"/>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1A6D13" w:rsidRDefault="001A6D13" w:rsidP="00C77F53">
            <w:pPr>
              <w:spacing w:after="0" w:line="240" w:lineRule="auto"/>
              <w:ind w:left="135"/>
            </w:pPr>
          </w:p>
        </w:tc>
      </w:tr>
      <w:tr w:rsidR="001A6D13">
        <w:trPr>
          <w:trHeight w:val="144"/>
          <w:tblCellSpacing w:w="20" w:type="nil"/>
        </w:trPr>
        <w:tc>
          <w:tcPr>
            <w:tcW w:w="0" w:type="auto"/>
            <w:vMerge/>
            <w:tcBorders>
              <w:top w:val="nil"/>
            </w:tcBorders>
            <w:tcMar>
              <w:top w:w="50" w:type="dxa"/>
              <w:left w:w="100" w:type="dxa"/>
            </w:tcMar>
          </w:tcPr>
          <w:p w:rsidR="001A6D13" w:rsidRDefault="001A6D13" w:rsidP="00C77F53">
            <w:pPr>
              <w:spacing w:line="240" w:lineRule="auto"/>
            </w:pPr>
          </w:p>
        </w:tc>
        <w:tc>
          <w:tcPr>
            <w:tcW w:w="0" w:type="auto"/>
            <w:vMerge/>
            <w:tcBorders>
              <w:top w:val="nil"/>
            </w:tcBorders>
            <w:tcMar>
              <w:top w:w="50" w:type="dxa"/>
              <w:left w:w="100" w:type="dxa"/>
            </w:tcMar>
          </w:tcPr>
          <w:p w:rsidR="001A6D13" w:rsidRDefault="001A6D13" w:rsidP="00C77F53">
            <w:pPr>
              <w:spacing w:line="240" w:lineRule="auto"/>
            </w:pPr>
          </w:p>
        </w:tc>
        <w:tc>
          <w:tcPr>
            <w:tcW w:w="777"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Всего </w:t>
            </w:r>
          </w:p>
          <w:p w:rsidR="001A6D13" w:rsidRDefault="001A6D13" w:rsidP="00C77F53">
            <w:pPr>
              <w:spacing w:after="0" w:line="240" w:lineRule="auto"/>
              <w:ind w:left="135"/>
            </w:pPr>
          </w:p>
        </w:tc>
        <w:tc>
          <w:tcPr>
            <w:tcW w:w="1466"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Контрольные работы </w:t>
            </w:r>
          </w:p>
          <w:p w:rsidR="001A6D13" w:rsidRDefault="001A6D13" w:rsidP="00C77F53">
            <w:pPr>
              <w:spacing w:after="0" w:line="240" w:lineRule="auto"/>
              <w:ind w:left="135"/>
            </w:pPr>
          </w:p>
        </w:tc>
        <w:tc>
          <w:tcPr>
            <w:tcW w:w="1569" w:type="dxa"/>
            <w:tcMar>
              <w:top w:w="50" w:type="dxa"/>
              <w:left w:w="100" w:type="dxa"/>
            </w:tcMar>
            <w:vAlign w:val="center"/>
          </w:tcPr>
          <w:p w:rsidR="001A6D13" w:rsidRDefault="008B18CB" w:rsidP="00C77F53">
            <w:pPr>
              <w:spacing w:after="0" w:line="240" w:lineRule="auto"/>
              <w:ind w:left="135"/>
            </w:pPr>
            <w:r>
              <w:rPr>
                <w:rFonts w:ascii="Times New Roman" w:hAnsi="Times New Roman"/>
                <w:b/>
                <w:color w:val="000000"/>
                <w:sz w:val="24"/>
              </w:rPr>
              <w:t xml:space="preserve">Практические работы </w:t>
            </w:r>
          </w:p>
          <w:p w:rsidR="001A6D13" w:rsidRDefault="001A6D13" w:rsidP="00C77F53">
            <w:pPr>
              <w:spacing w:after="0" w:line="240" w:lineRule="auto"/>
              <w:ind w:left="135"/>
            </w:pPr>
          </w:p>
        </w:tc>
        <w:tc>
          <w:tcPr>
            <w:tcW w:w="0" w:type="auto"/>
            <w:vMerge/>
            <w:tcBorders>
              <w:top w:val="nil"/>
            </w:tcBorders>
            <w:tcMar>
              <w:top w:w="50" w:type="dxa"/>
              <w:left w:w="100" w:type="dxa"/>
            </w:tcMar>
          </w:tcPr>
          <w:p w:rsidR="001A6D13" w:rsidRDefault="001A6D13" w:rsidP="00C77F53">
            <w:pPr>
              <w:spacing w:line="240" w:lineRule="auto"/>
            </w:pPr>
          </w:p>
        </w:tc>
        <w:tc>
          <w:tcPr>
            <w:tcW w:w="0" w:type="auto"/>
            <w:vMerge/>
            <w:tcBorders>
              <w:top w:val="nil"/>
            </w:tcBorders>
            <w:tcMar>
              <w:top w:w="50" w:type="dxa"/>
              <w:left w:w="100" w:type="dxa"/>
            </w:tcMar>
          </w:tcPr>
          <w:p w:rsidR="001A6D13" w:rsidRDefault="001A6D13" w:rsidP="00C77F53">
            <w:pPr>
              <w:spacing w:line="240" w:lineRule="auto"/>
            </w:pP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Резервный урок. Литературный процесс и социально-политические особенности эпохи, культура, научно-технический прогресс</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Основные этапы жизни и творчества А.И.Куприна. Повесть «Поединок». </w:t>
            </w:r>
            <w:r>
              <w:rPr>
                <w:rFonts w:ascii="Times New Roman" w:hAnsi="Times New Roman"/>
                <w:color w:val="000000"/>
                <w:sz w:val="24"/>
              </w:rPr>
              <w:t>Сюжет, проблематика произведения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Повесть «Поединок». «Человековедение» А. И. Куприна. </w:t>
            </w:r>
            <w:r>
              <w:rPr>
                <w:rFonts w:ascii="Times New Roman" w:hAnsi="Times New Roman"/>
                <w:color w:val="000000"/>
                <w:sz w:val="24"/>
              </w:rPr>
              <w:t>Художественное мастерство писателя.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Произведения А. И. Куприна о любви. Сюжет, нравственно-философский смысл произведения "Гранатовый браслет", "Олеся"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Система персонажей произведения "Гранатовый браслет", "Олеся". Роль деталей в психологической обрисовке характеров и ситуаций</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рока в произведениях Л. Н. Андреева. Сюжет, проблематика рассказа. Трагическое мироощущение автора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Христианские образы и мотивы в произведениях Андреева. Своеобразие </w:t>
            </w:r>
            <w:r w:rsidRPr="00C77F53">
              <w:rPr>
                <w:rFonts w:ascii="Times New Roman" w:hAnsi="Times New Roman"/>
                <w:color w:val="000000"/>
                <w:sz w:val="24"/>
                <w:lang w:val="ru-RU"/>
              </w:rPr>
              <w:lastRenderedPageBreak/>
              <w:t>стиля, выразительность и экспрессивность художественной детали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Основные этапы жизни и творчества М.Горького. Романтический пафос и суровая правда ранних рассказов писателя. </w:t>
            </w:r>
            <w:r>
              <w:rPr>
                <w:rFonts w:ascii="Times New Roman" w:hAnsi="Times New Roman"/>
                <w:color w:val="000000"/>
                <w:sz w:val="24"/>
              </w:rPr>
              <w:t>Протест героя-одиночки против «бескрылого» существования, «пустыря в душе»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Человек и история в творчестве М. Горького. Новый герой реалистической литературы - человек как творец истории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Тематика, проблематика, система образов драмы «На дне»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«Три правды» в пьесе «На дне» и их трагическое столкновение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Новаторство Горького- драматурга. Сценическая судьба пьесы «На дне»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творчеству М.Горького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Серебряный век русской литературы.Эстетические программы модернистских объединений. </w:t>
            </w:r>
            <w:r>
              <w:rPr>
                <w:rFonts w:ascii="Times New Roman" w:hAnsi="Times New Roman"/>
                <w:color w:val="000000"/>
                <w:sz w:val="24"/>
              </w:rPr>
              <w:t>Символизм. Стихотворения поэтов-символистов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17</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Акмеизм. Основные темы и мотивы лирики поэтов-акмеистов. </w:t>
            </w:r>
            <w:r>
              <w:rPr>
                <w:rFonts w:ascii="Times New Roman" w:hAnsi="Times New Roman"/>
                <w:color w:val="000000"/>
                <w:sz w:val="24"/>
              </w:rPr>
              <w:t>Художественные особенности крестьянских поэтов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Футуризм. Основные темы и мотивы, композиция и язык произведений поэтов-</w:t>
            </w:r>
            <w:r w:rsidRPr="00C77F53">
              <w:rPr>
                <w:rFonts w:ascii="Times New Roman" w:hAnsi="Times New Roman"/>
                <w:color w:val="000000"/>
                <w:sz w:val="24"/>
                <w:lang w:val="ru-RU"/>
              </w:rPr>
              <w:lastRenderedPageBreak/>
              <w:t>футуристов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И.А.Бунина. Философская и психологическая насыщенность лирики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любви в произведениях И.А.Бунина. Образ Родины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Социально-философская проблематика рассказов И.А.Бунина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Поэтика «остывших» усадеб и лирических воспоминаний в произведениях И.А.Бунина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Роль художественной детали. Символика бунинской прозы. Своеобразие художественной манеры И.А. Бунина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Книга очерков «Окаянные дни» (фрагменты) как вершина публицистики И. А. Бунина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Образ «страшного мира» в лирике А.А.Блока. Тема Родины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Особенности образного языка А.А.Блока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29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Поэт и революция. Поэма «Двенадцать»: история создания, многоплановость, сложность художественного мира поэмы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Герои поэмы «Двенадцать», сюжет, композиция, многозначность финала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31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Художественное своеобразие языка поэмы «Двенадцать»</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Подготовка к презентации проекта по литературе начала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Защита презентации проекта по литературе начала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Н.С.Гумилева. Герой-маска в ранней поэзии Н.С.Гумилева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«Экзотический колорит» лирического эпоса Н. С. Гумилева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Темы истории и судьбы, творчества и творца в лирике Н. С. Гумилева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37</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Поэт и революция. Сатира в стихотворениях В.В. Маяковского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39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Своеобразие любовной лирики В.В. Маяковского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Художественный мир поэмы В.В.Маяковского «Облако в штанах»</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Сюжетно-композиционная основа поэмы «Облако в штанах»</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42</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Диалог с потомками, лирическая исповедь поэта-гражданина в поэме «Во весь голос. </w:t>
            </w:r>
            <w:r>
              <w:rPr>
                <w:rFonts w:ascii="Times New Roman" w:hAnsi="Times New Roman"/>
                <w:color w:val="000000"/>
                <w:sz w:val="24"/>
              </w:rPr>
              <w:t>Первое вступление в поэму»</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Тема России и родного дома в лирике </w:t>
            </w:r>
            <w:r w:rsidRPr="00C77F53">
              <w:rPr>
                <w:rFonts w:ascii="Times New Roman" w:hAnsi="Times New Roman"/>
                <w:color w:val="000000"/>
                <w:sz w:val="24"/>
                <w:lang w:val="ru-RU"/>
              </w:rPr>
              <w:lastRenderedPageBreak/>
              <w:t>С.А.Есенина. Природа и человек в произведениях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Своебразие любовной лирики С.А.Есенина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46</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История создания поэмы "Черный человек". </w:t>
            </w:r>
            <w:r>
              <w:rPr>
                <w:rFonts w:ascii="Times New Roman" w:hAnsi="Times New Roman"/>
                <w:color w:val="000000"/>
                <w:sz w:val="24"/>
              </w:rPr>
              <w:t>Тема и проблематика поэмы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Жанр и композиция поэмы "Черный человек"</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Художественное своеобразие поэмы "Черный человек"</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49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домашнему сочинению по лирике А.А.Блока, С.Н. Гумилева, В.В.Маяковского, С.А.Есенина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Страницы жизни и творчества О.Э.Мандельштама. Основные мотивы лирики поэта, философичность его поэзии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Исторические и литературные образы в поэзии О.Э.Мандельштама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Художественное своеобразие поэзии О.Э.Мандельштама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Символика цвета, ритмико-интонационное многообразие лирики поэта О.Э.Мандельштама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Уникальность поэтического голоса М.И.Цветаевой. Искренность лирического монолога-исповеди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Конфликт быта и бытия, времени и вечности. Необычность образа </w:t>
            </w:r>
            <w:r w:rsidRPr="00C77F53">
              <w:rPr>
                <w:rFonts w:ascii="Times New Roman" w:hAnsi="Times New Roman"/>
                <w:color w:val="000000"/>
                <w:sz w:val="24"/>
                <w:lang w:val="ru-RU"/>
              </w:rPr>
              <w:lastRenderedPageBreak/>
              <w:t>лирического героя М.И.Цветаевой</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Родины в произведениях разных лет. Образно-стилистические черты поэзии М.И. Цветаевой</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Очерк «Мой Пушкин» как автобиографическое эссе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59</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Основные этапы жизни и творчества А.А.Ахматовой. Многообразие таматики лирики. </w:t>
            </w:r>
            <w:r>
              <w:rPr>
                <w:rFonts w:ascii="Times New Roman" w:hAnsi="Times New Roman"/>
                <w:color w:val="000000"/>
                <w:sz w:val="24"/>
              </w:rPr>
              <w:t>Любовь как всепоглощающее чувство в лирике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Любовь как всепоглощающее чувство в лирике А.А.Ахматовой</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Гражданский пафос лирики А.А.Ахматовой. Тема Родины и судьбы в творчестве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Библейские мотивы в поэме "Реквием"</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64</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Жизнь и творчество Е. И. Замятина. История создания, сюжет и композиция антиутопии «Мы»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68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«Мы»: черты антиутопии как жанра. Язык и тип сознания граждан Единого Государства.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69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Герой антиутопии и центральный конфликт романа «Мы». Философская проблематика романа, его образная система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Страницы жизни и творчества Н.Островского. История создания, идейно-художественное своеобразие романа «Как закалялась сталь»</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Образ Павки Корчагина как символ мужества, героизма и силы духа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72</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Система образов в романе-эпопее «Тихий Дон». Тема семьи. Нравственные ценности казачеества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Трагедия целого народа и судьба одного человека.Проблема гуманизма в романе-эпопее «Тихий Дон»</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Женские судьбы в романе-эпопее «Тихий Дон»</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Анализ эпизода романа-эпопеи М.Шолохова «Тихий Дон»</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77</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Роль пейзажа в произведении «Тихий Дон». </w:t>
            </w:r>
            <w:r>
              <w:rPr>
                <w:rFonts w:ascii="Times New Roman" w:hAnsi="Times New Roman"/>
                <w:color w:val="000000"/>
                <w:sz w:val="24"/>
              </w:rPr>
              <w:t>Особенности языка романа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Традиции Л. Н. Толстого в прозе М. А. Шолохова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79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Жизненный и творческий путь В. В. Набокова. Тема утраченного рая, </w:t>
            </w:r>
            <w:r w:rsidRPr="00C77F53">
              <w:rPr>
                <w:rFonts w:ascii="Times New Roman" w:hAnsi="Times New Roman"/>
                <w:color w:val="000000"/>
                <w:sz w:val="24"/>
                <w:lang w:val="ru-RU"/>
              </w:rPr>
              <w:lastRenderedPageBreak/>
              <w:t>эмиграции, родины в творчестве писателя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Сюжет произведения, конфликт, система образов одно произведение по выбору, например, «Облако, озеро, башня», «Весна в Фиальте», «Машенька», «Защита Лужина», «Дар» и др.</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М.М.Булгакова. Тематика, проблематика произведений М. А. Булгакова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82</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История создания романа «Белая гвардия», «Мастер и Маргарита» (один роман по выбору). </w:t>
            </w:r>
            <w:r>
              <w:rPr>
                <w:rFonts w:ascii="Times New Roman" w:hAnsi="Times New Roman"/>
                <w:color w:val="000000"/>
                <w:sz w:val="24"/>
              </w:rPr>
              <w:t>Своеобразие жанра и композиции. Многомерность исторического пространства в романе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любви и семьи в романе «Белая гвардия», «Мастер и Маргарита»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Система персонажей в романе «Белая гвардия», «Мастер и Маргарита».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86</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Эпическая широта изображенной панорамы и лиризм размышлений повествователя. </w:t>
            </w:r>
            <w:r>
              <w:rPr>
                <w:rFonts w:ascii="Times New Roman" w:hAnsi="Times New Roman"/>
                <w:color w:val="000000"/>
                <w:sz w:val="24"/>
              </w:rPr>
              <w:t>Смысл финала романа «Белая гвардия», «Мастер и Маргарита»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Жизненная правда и символизм в 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Развитие речи. Подготовка к домашнему сочинению на литературную тему по </w:t>
            </w:r>
            <w:r w:rsidRPr="00C77F53">
              <w:rPr>
                <w:rFonts w:ascii="Times New Roman" w:hAnsi="Times New Roman"/>
                <w:color w:val="000000"/>
                <w:sz w:val="24"/>
                <w:lang w:val="ru-RU"/>
              </w:rPr>
              <w:lastRenderedPageBreak/>
              <w:t>творчеству М. А. Булгакова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89</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Картины жизни и творчества А.П. Платонова. </w:t>
            </w:r>
            <w:r>
              <w:rPr>
                <w:rFonts w:ascii="Times New Roman" w:hAnsi="Times New Roman"/>
                <w:color w:val="000000"/>
                <w:sz w:val="24"/>
              </w:rPr>
              <w:t>Утопические идеи произведений писателя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90</w:t>
            </w:r>
          </w:p>
        </w:tc>
        <w:tc>
          <w:tcPr>
            <w:tcW w:w="3520"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Особый тип платоновского героя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Высокий пафос и острая сатира произведений А.П.Платонова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Самобытность языка и стиля А.П. Платонова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Подготовка 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Презентация 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Страницы жизни и творчества А.Т.Твардовского. Тематика и пробематика произведений автора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Поэт и время. Основные мотивы лирики А.Т.Твардовского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Великой Отечественной войны в творчестве А.Т.Твардовского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Поэма «По праву памяти». Тема </w:t>
            </w:r>
            <w:proofErr w:type="gramStart"/>
            <w:r w:rsidRPr="00C77F53">
              <w:rPr>
                <w:rFonts w:ascii="Times New Roman" w:hAnsi="Times New Roman"/>
                <w:color w:val="000000"/>
                <w:sz w:val="24"/>
                <w:lang w:val="ru-RU"/>
              </w:rPr>
              <w:t>памяти .</w:t>
            </w:r>
            <w:proofErr w:type="gramEnd"/>
            <w:r w:rsidRPr="00C77F53">
              <w:rPr>
                <w:rFonts w:ascii="Times New Roman" w:hAnsi="Times New Roman"/>
                <w:color w:val="000000"/>
                <w:sz w:val="24"/>
                <w:lang w:val="ru-RU"/>
              </w:rPr>
              <w:t xml:space="preserve"> Доверительность и исповедальность лирической интонации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99</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100</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 xml:space="preserve">Своеобразие «лейтенантской» </w:t>
            </w:r>
            <w:r>
              <w:rPr>
                <w:rFonts w:ascii="Times New Roman" w:hAnsi="Times New Roman"/>
                <w:color w:val="000000"/>
                <w:sz w:val="24"/>
              </w:rPr>
              <w:lastRenderedPageBreak/>
              <w:t>прозы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Человек в условиях духовно-нравственного выбора в произведения о Великой отечественной войне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Патриотический и гуманистический пафос произведений о Великой Отечественной войне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104</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105</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Страницы жизни и творчества А.А.Фадеева. История созданя романа «Молодая гвардия». </w:t>
            </w:r>
            <w:r>
              <w:rPr>
                <w:rFonts w:ascii="Times New Roman" w:hAnsi="Times New Roman"/>
                <w:color w:val="000000"/>
                <w:sz w:val="24"/>
              </w:rPr>
              <w:t>Жизненная правда и художественный вымысел</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Патриотический пафос поэзии о Великой Отечественной войне и ее художественное своеобразие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109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Поэтическое и философское осмысление трагических событий Великой Отечественной войны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110</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Тема Великой Отечественной войны в драматургии. Художественное </w:t>
            </w:r>
            <w:r w:rsidRPr="00C77F53">
              <w:rPr>
                <w:rFonts w:ascii="Times New Roman" w:hAnsi="Times New Roman"/>
                <w:color w:val="000000"/>
                <w:sz w:val="24"/>
                <w:lang w:val="ru-RU"/>
              </w:rPr>
              <w:lastRenderedPageBreak/>
              <w:t xml:space="preserve">своеобразие и сценическое воплощение драматических произведений. Одно произведение по выбору, например, В. С. Розов. «Вечно живые», К. М. Симонов. </w:t>
            </w:r>
            <w:r>
              <w:rPr>
                <w:rFonts w:ascii="Times New Roman" w:hAnsi="Times New Roman"/>
                <w:color w:val="000000"/>
                <w:sz w:val="24"/>
              </w:rPr>
              <w:t>«Русские люди» и др.</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поэта и поэзии в творчестве Б.Л.Пастернака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Любовная лирика в творчестве Б.Л.Пастернака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человека и природы. Философская глубина лирики Б.Л.Пастернака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Анализ лирического произведения Б.Л.Пастернака по выбору</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117</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Жанровое своеобразие романа "Доктор Живаго". </w:t>
            </w:r>
            <w:r>
              <w:rPr>
                <w:rFonts w:ascii="Times New Roman" w:hAnsi="Times New Roman"/>
                <w:color w:val="000000"/>
                <w:sz w:val="24"/>
              </w:rPr>
              <w:t>Тематика и проблематика произведения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Нравственные искания главного героя романа "Доктор Живаго"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119</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Pr>
                <w:rFonts w:ascii="Times New Roman" w:hAnsi="Times New Roman"/>
                <w:color w:val="000000"/>
                <w:sz w:val="24"/>
              </w:rPr>
              <w:t>Например</w:t>
            </w:r>
            <w:proofErr w:type="gramStart"/>
            <w:r>
              <w:rPr>
                <w:rFonts w:ascii="Times New Roman" w:hAnsi="Times New Roman"/>
                <w:color w:val="000000"/>
                <w:sz w:val="24"/>
              </w:rPr>
              <w:t>,«</w:t>
            </w:r>
            <w:proofErr w:type="gramEnd"/>
            <w:r>
              <w:rPr>
                <w:rFonts w:ascii="Times New Roman" w:hAnsi="Times New Roman"/>
                <w:color w:val="000000"/>
                <w:sz w:val="24"/>
              </w:rPr>
              <w:t>Старший сын», «Утиная охота» и др.</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120</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Развитие художественных открытий психологической драматургии в пьесе </w:t>
            </w:r>
            <w:r w:rsidRPr="00C77F53">
              <w:rPr>
                <w:rFonts w:ascii="Times New Roman" w:hAnsi="Times New Roman"/>
                <w:color w:val="000000"/>
                <w:sz w:val="24"/>
                <w:lang w:val="ru-RU"/>
              </w:rPr>
              <w:lastRenderedPageBreak/>
              <w:t xml:space="preserve">А.В. Вампилова (не менее одной по выбору). </w:t>
            </w:r>
            <w:r>
              <w:rPr>
                <w:rFonts w:ascii="Times New Roman" w:hAnsi="Times New Roman"/>
                <w:color w:val="000000"/>
                <w:sz w:val="24"/>
              </w:rPr>
              <w:t>Например</w:t>
            </w:r>
            <w:proofErr w:type="gramStart"/>
            <w:r>
              <w:rPr>
                <w:rFonts w:ascii="Times New Roman" w:hAnsi="Times New Roman"/>
                <w:color w:val="000000"/>
                <w:sz w:val="24"/>
              </w:rPr>
              <w:t>,«</w:t>
            </w:r>
            <w:proofErr w:type="gramEnd"/>
            <w:r>
              <w:rPr>
                <w:rFonts w:ascii="Times New Roman" w:hAnsi="Times New Roman"/>
                <w:color w:val="000000"/>
                <w:sz w:val="24"/>
              </w:rPr>
              <w:t>Старший сын», «Утиная охота» и др.</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Смысл финала пьесы (не менее одной по выбору). Например, «Старший сын», «Утиная охота» и др.</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А.И.Солженицына. Автобиографизм прозы писателя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123</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Своеобразие раскрытия «лагерной» темы. Рассказ «Один день Ивана Денисовича». </w:t>
            </w:r>
            <w:r>
              <w:rPr>
                <w:rFonts w:ascii="Times New Roman" w:hAnsi="Times New Roman"/>
                <w:color w:val="000000"/>
                <w:sz w:val="24"/>
              </w:rPr>
              <w:t>Творческая судьба произведения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Человек и история страны в контексте трагической эпохи в книге А. И. Солженицына «Архипелаг ГУЛАГ»</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Тематика и проблематика произведений А. И. Солженицына из цикла "Крохотки"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Презентация проекта по литературе второй половины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Страницы жизни и творчества В.М.Шукшина. Своеобразие прозы писателя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города и деревни в рассказах В.М.Шукшина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129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Нравственные искания героев. Своеобразие «чудаковатых» персонажей В.М.Шукшина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Сочетание внешней занимательности и глубины психологического анализа в произведениях В.М.Шукшина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Страницы жизни и творчества В. Г.Распутина. Изображение </w:t>
            </w:r>
            <w:r w:rsidRPr="00C77F53">
              <w:rPr>
                <w:rFonts w:ascii="Times New Roman" w:hAnsi="Times New Roman"/>
                <w:color w:val="000000"/>
                <w:sz w:val="24"/>
                <w:lang w:val="ru-RU"/>
              </w:rPr>
              <w:lastRenderedPageBreak/>
              <w:t>патриархальной русской деревни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памяти и преемственности поколений в творчестве В.Г.Распутина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Взаимосвязь нравственных и экологических проблем в произведениях В.Г.Распутина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Страницы жизни и творчества Н.М.Рубцова. Тема Родины в лирике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Философия покоя в лирике Н.М.Рубцова. Драматизм, трагедийность мироощущения поэта и его тяга к гармонии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Одухотворённая красота природы в лирике Н.М.Рубцова. Задушевность и музыкальность поэтического слова Н.М.Рубцова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Основные этапы жизни и творчества И.А.Бродского. Основные темы лирических произведений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памяти. Философские мотивы в лирике И.А.Бродского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139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 любви в лирике поэта И.А.Бродского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Своебразие поэтического мышления и языка И.А.Бродского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речи. Анализ лирического прозведения второй половины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143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Поэзия экстремальных ситуаций В. С. Высоцкого. Пространственные координаты лирики. Устойчивые образы, система контрастов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145</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Страницы жизни и творчества писателей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века. </w:t>
            </w:r>
            <w:r>
              <w:rPr>
                <w:rFonts w:ascii="Times New Roman" w:hAnsi="Times New Roman"/>
                <w:color w:val="000000"/>
                <w:sz w:val="24"/>
              </w:rPr>
              <w:t>Проблематика произведений. "Деревенская проза"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Нравственные искания героев произведений писателей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Проблема утраты человеческого в человеке в прозе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148</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Дом и семья как составляющие национального мира в прозе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века. </w:t>
            </w:r>
            <w:r>
              <w:rPr>
                <w:rFonts w:ascii="Times New Roman" w:hAnsi="Times New Roman"/>
                <w:color w:val="000000"/>
                <w:sz w:val="24"/>
              </w:rPr>
              <w:t>Система персонажей. Своеобразие художественного пространства. Роль символики.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149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Разнообразие повествовательных форм в изображении писателями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века жизни современного общества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150</w:t>
            </w:r>
          </w:p>
        </w:tc>
        <w:tc>
          <w:tcPr>
            <w:tcW w:w="3520" w:type="dxa"/>
            <w:tcMar>
              <w:top w:w="50" w:type="dxa"/>
              <w:left w:w="100" w:type="dxa"/>
            </w:tcMar>
            <w:vAlign w:val="center"/>
          </w:tcPr>
          <w:p w:rsidR="001A6D13" w:rsidRDefault="008B18CB" w:rsidP="00C77F53">
            <w:pPr>
              <w:spacing w:after="0" w:line="240" w:lineRule="auto"/>
              <w:ind w:left="135"/>
            </w:pPr>
            <w:r>
              <w:rPr>
                <w:rFonts w:ascii="Times New Roman" w:hAnsi="Times New Roman"/>
                <w:color w:val="000000"/>
                <w:sz w:val="24"/>
              </w:rPr>
              <w:t xml:space="preserve">Страницы жизни и творчества поэта Б.А. Ахмадулиной, О.Ф. Берггольц, Ю.И. Визбора, А.А. Вознесенского, Е.А. Евтушенко, Н.А. Заболоцкого, Ю.П. </w:t>
            </w:r>
            <w:r>
              <w:rPr>
                <w:rFonts w:ascii="Times New Roman" w:hAnsi="Times New Roman"/>
                <w:color w:val="000000"/>
                <w:sz w:val="24"/>
              </w:rPr>
              <w:lastRenderedPageBreak/>
              <w:t>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151</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Публицистический характер лирики второй половины </w:t>
            </w:r>
            <w:r>
              <w:rPr>
                <w:rFonts w:ascii="Times New Roman" w:hAnsi="Times New Roman"/>
                <w:color w:val="000000"/>
                <w:sz w:val="24"/>
              </w:rPr>
              <w:t>XX</w:t>
            </w:r>
            <w:r w:rsidRPr="00C77F53">
              <w:rPr>
                <w:rFonts w:ascii="Times New Roman" w:hAnsi="Times New Roman"/>
                <w:color w:val="000000"/>
                <w:sz w:val="24"/>
                <w:lang w:val="ru-RU"/>
              </w:rPr>
              <w:t xml:space="preserve"> — начала </w:t>
            </w:r>
            <w:r>
              <w:rPr>
                <w:rFonts w:ascii="Times New Roman" w:hAnsi="Times New Roman"/>
                <w:color w:val="000000"/>
                <w:sz w:val="24"/>
              </w:rPr>
              <w:t>XXI</w:t>
            </w:r>
            <w:r w:rsidRPr="00C77F53">
              <w:rPr>
                <w:rFonts w:ascii="Times New Roman" w:hAnsi="Times New Roman"/>
                <w:color w:val="000000"/>
                <w:sz w:val="24"/>
                <w:lang w:val="ru-RU"/>
              </w:rPr>
              <w:t xml:space="preserve">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152</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Мотив возвращения к истокам в поэзии второй половины </w:t>
            </w:r>
            <w:r>
              <w:rPr>
                <w:rFonts w:ascii="Times New Roman" w:hAnsi="Times New Roman"/>
                <w:color w:val="000000"/>
                <w:sz w:val="24"/>
              </w:rPr>
              <w:t>XX</w:t>
            </w:r>
            <w:r w:rsidRPr="00C77F53">
              <w:rPr>
                <w:rFonts w:ascii="Times New Roman" w:hAnsi="Times New Roman"/>
                <w:color w:val="000000"/>
                <w:sz w:val="24"/>
                <w:lang w:val="ru-RU"/>
              </w:rPr>
              <w:t xml:space="preserve"> — начала </w:t>
            </w:r>
            <w:r>
              <w:rPr>
                <w:rFonts w:ascii="Times New Roman" w:hAnsi="Times New Roman"/>
                <w:color w:val="000000"/>
                <w:sz w:val="24"/>
              </w:rPr>
              <w:t>XXI</w:t>
            </w:r>
            <w:r w:rsidRPr="00C77F53">
              <w:rPr>
                <w:rFonts w:ascii="Times New Roman" w:hAnsi="Times New Roman"/>
                <w:color w:val="000000"/>
                <w:sz w:val="24"/>
                <w:lang w:val="ru-RU"/>
              </w:rPr>
              <w:t xml:space="preserve"> века. Тревога за судьбы мира. Обращение к традициям русской поэзии </w:t>
            </w:r>
            <w:r>
              <w:rPr>
                <w:rFonts w:ascii="Times New Roman" w:hAnsi="Times New Roman"/>
                <w:color w:val="000000"/>
                <w:sz w:val="24"/>
              </w:rPr>
              <w:t>XIX</w:t>
            </w:r>
            <w:r w:rsidRPr="00C77F53">
              <w:rPr>
                <w:rFonts w:ascii="Times New Roman" w:hAnsi="Times New Roman"/>
                <w:color w:val="000000"/>
                <w:sz w:val="24"/>
                <w:lang w:val="ru-RU"/>
              </w:rPr>
              <w:t xml:space="preserve">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Художественные приемы и особенности поэтического языка поэта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154</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веков. </w:t>
            </w:r>
            <w:r>
              <w:rPr>
                <w:rFonts w:ascii="Times New Roman" w:hAnsi="Times New Roman"/>
                <w:color w:val="000000"/>
                <w:sz w:val="24"/>
              </w:rPr>
              <w:t>Основные темы и проблемы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социально-психологической драмы во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веков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156</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Авангардные тенденции в драматургии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веков. </w:t>
            </w:r>
            <w:r>
              <w:rPr>
                <w:rFonts w:ascii="Times New Roman" w:hAnsi="Times New Roman"/>
                <w:color w:val="000000"/>
                <w:sz w:val="24"/>
              </w:rPr>
              <w:t>Приемы гротеска, фантастики, сна, фантасмагорической реальности</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157</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Развитие художественных открытий психологической драматургии второй половины ХХ - начала ХХ</w:t>
            </w:r>
            <w:r>
              <w:rPr>
                <w:rFonts w:ascii="Times New Roman" w:hAnsi="Times New Roman"/>
                <w:color w:val="000000"/>
                <w:sz w:val="24"/>
              </w:rPr>
              <w:t>I</w:t>
            </w:r>
            <w:r w:rsidRPr="00C77F53">
              <w:rPr>
                <w:rFonts w:ascii="Times New Roman" w:hAnsi="Times New Roman"/>
                <w:color w:val="000000"/>
                <w:sz w:val="24"/>
                <w:lang w:val="ru-RU"/>
              </w:rPr>
              <w:t xml:space="preserve"> веков в пьесах «новой волны»</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Контрольная работа письменные ответы, сочинение, тесты по литературе второй половины ХХ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159</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Литература народов России. Страницы жизни и творчества Ю.Рытхэу, </w:t>
            </w:r>
            <w:r w:rsidRPr="00C77F53">
              <w:rPr>
                <w:rFonts w:ascii="Times New Roman" w:hAnsi="Times New Roman"/>
                <w:color w:val="000000"/>
                <w:sz w:val="24"/>
                <w:lang w:val="ru-RU"/>
              </w:rPr>
              <w:lastRenderedPageBreak/>
              <w:t xml:space="preserve">Ю.Н.Шесталова и др. </w:t>
            </w:r>
            <w:r>
              <w:rPr>
                <w:rFonts w:ascii="Times New Roman" w:hAnsi="Times New Roman"/>
                <w:color w:val="000000"/>
                <w:sz w:val="24"/>
              </w:rPr>
              <w:t>Художественное произведение в историко-культурном контексте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161</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Страницы жизни и творчества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162</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w:t>
            </w:r>
            <w:r>
              <w:rPr>
                <w:rFonts w:ascii="Times New Roman" w:hAnsi="Times New Roman"/>
                <w:color w:val="000000"/>
                <w:sz w:val="24"/>
              </w:rPr>
              <w:t>Творческая история произведения</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163</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Проблематика и сюжет произведений зарубежной прозы ХХ века. Специфика жанра и композиции. Система образов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164</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Обзор европейской поэзии </w:t>
            </w:r>
            <w:r>
              <w:rPr>
                <w:rFonts w:ascii="Times New Roman" w:hAnsi="Times New Roman"/>
                <w:color w:val="000000"/>
                <w:sz w:val="24"/>
              </w:rPr>
              <w:t>XX</w:t>
            </w:r>
            <w:r w:rsidRPr="00C77F53">
              <w:rPr>
                <w:rFonts w:ascii="Times New Roman" w:hAnsi="Times New Roman"/>
                <w:color w:val="000000"/>
                <w:sz w:val="24"/>
                <w:lang w:val="ru-RU"/>
              </w:rPr>
              <w:t xml:space="preserve"> века. Основные направления. Проблемы самопознания, нравственного выбора </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165</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Тематика, проблематика лирических произведений зарубежной поэзии </w:t>
            </w:r>
            <w:r>
              <w:rPr>
                <w:rFonts w:ascii="Times New Roman" w:hAnsi="Times New Roman"/>
                <w:color w:val="000000"/>
                <w:sz w:val="24"/>
              </w:rPr>
              <w:t>XX</w:t>
            </w:r>
            <w:r w:rsidRPr="00C77F53">
              <w:rPr>
                <w:rFonts w:ascii="Times New Roman" w:hAnsi="Times New Roman"/>
                <w:color w:val="000000"/>
                <w:sz w:val="24"/>
                <w:lang w:val="ru-RU"/>
              </w:rPr>
              <w:t xml:space="preserve"> века</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166</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Обзор зарубежной драматургии ХХ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lastRenderedPageBreak/>
              <w:t>167</w:t>
            </w:r>
          </w:p>
        </w:tc>
        <w:tc>
          <w:tcPr>
            <w:tcW w:w="3520" w:type="dxa"/>
            <w:tcMar>
              <w:top w:w="50" w:type="dxa"/>
              <w:left w:w="100" w:type="dxa"/>
            </w:tcMar>
            <w:vAlign w:val="center"/>
          </w:tcPr>
          <w:p w:rsidR="001A6D13" w:rsidRDefault="008B18CB" w:rsidP="00C77F53">
            <w:pPr>
              <w:spacing w:after="0" w:line="240" w:lineRule="auto"/>
              <w:ind w:left="135"/>
            </w:pPr>
            <w:r w:rsidRPr="00C77F53">
              <w:rPr>
                <w:rFonts w:ascii="Times New Roman" w:hAnsi="Times New Roman"/>
                <w:color w:val="000000"/>
                <w:sz w:val="24"/>
                <w:lang w:val="ru-RU"/>
              </w:rPr>
              <w:t xml:space="preserve">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r>
              <w:rPr>
                <w:rFonts w:ascii="Times New Roman" w:hAnsi="Times New Roman"/>
                <w:color w:val="000000"/>
                <w:sz w:val="24"/>
              </w:rPr>
              <w:t>Своеобразие конфликта в пьесе. Система образов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168</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Внеклассное чтение по зарубежной литературе ХХ 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169</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C77F53">
              <w:rPr>
                <w:rFonts w:ascii="Times New Roman" w:hAnsi="Times New Roman"/>
                <w:color w:val="000000"/>
                <w:sz w:val="24"/>
                <w:lang w:val="ru-RU"/>
              </w:rPr>
              <w:t xml:space="preserve"> веков</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443" w:type="dxa"/>
            <w:tcMar>
              <w:top w:w="50" w:type="dxa"/>
              <w:left w:w="100" w:type="dxa"/>
            </w:tcMar>
            <w:vAlign w:val="center"/>
          </w:tcPr>
          <w:p w:rsidR="001A6D13" w:rsidRDefault="008B18CB" w:rsidP="00C77F53">
            <w:pPr>
              <w:spacing w:after="0" w:line="240" w:lineRule="auto"/>
            </w:pPr>
            <w:r>
              <w:rPr>
                <w:rFonts w:ascii="Times New Roman" w:hAnsi="Times New Roman"/>
                <w:color w:val="000000"/>
                <w:sz w:val="24"/>
              </w:rPr>
              <w:t>170</w:t>
            </w:r>
          </w:p>
        </w:tc>
        <w:tc>
          <w:tcPr>
            <w:tcW w:w="3520" w:type="dxa"/>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 xml:space="preserve">Резервный урок. Обобщающий урок по литературе ХХ - начала </w:t>
            </w:r>
            <w:r>
              <w:rPr>
                <w:rFonts w:ascii="Times New Roman" w:hAnsi="Times New Roman"/>
                <w:color w:val="000000"/>
                <w:sz w:val="24"/>
              </w:rPr>
              <w:t>XXI</w:t>
            </w:r>
            <w:r w:rsidRPr="00C77F53">
              <w:rPr>
                <w:rFonts w:ascii="Times New Roman" w:hAnsi="Times New Roman"/>
                <w:color w:val="000000"/>
                <w:sz w:val="24"/>
                <w:lang w:val="ru-RU"/>
              </w:rPr>
              <w:t xml:space="preserve"> веков: "«По страницам любимых книг»"</w:t>
            </w:r>
          </w:p>
        </w:tc>
        <w:tc>
          <w:tcPr>
            <w:tcW w:w="77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A6D13" w:rsidRDefault="001A6D13" w:rsidP="00C77F53">
            <w:pPr>
              <w:spacing w:after="0" w:line="240" w:lineRule="auto"/>
              <w:ind w:left="135"/>
              <w:jc w:val="center"/>
            </w:pPr>
          </w:p>
        </w:tc>
        <w:tc>
          <w:tcPr>
            <w:tcW w:w="1569" w:type="dxa"/>
            <w:tcMar>
              <w:top w:w="50" w:type="dxa"/>
              <w:left w:w="100" w:type="dxa"/>
            </w:tcMar>
            <w:vAlign w:val="center"/>
          </w:tcPr>
          <w:p w:rsidR="001A6D13" w:rsidRDefault="001A6D13" w:rsidP="00C77F53">
            <w:pPr>
              <w:spacing w:after="0" w:line="240" w:lineRule="auto"/>
              <w:ind w:left="135"/>
              <w:jc w:val="center"/>
            </w:pPr>
          </w:p>
        </w:tc>
        <w:tc>
          <w:tcPr>
            <w:tcW w:w="1104" w:type="dxa"/>
            <w:tcMar>
              <w:top w:w="50" w:type="dxa"/>
              <w:left w:w="100" w:type="dxa"/>
            </w:tcMar>
            <w:vAlign w:val="center"/>
          </w:tcPr>
          <w:p w:rsidR="001A6D13" w:rsidRDefault="001A6D13" w:rsidP="00C77F53">
            <w:pPr>
              <w:spacing w:after="0" w:line="240" w:lineRule="auto"/>
              <w:ind w:left="135"/>
            </w:pPr>
          </w:p>
        </w:tc>
        <w:tc>
          <w:tcPr>
            <w:tcW w:w="1914" w:type="dxa"/>
            <w:tcMar>
              <w:top w:w="50" w:type="dxa"/>
              <w:left w:w="100" w:type="dxa"/>
            </w:tcMar>
            <w:vAlign w:val="center"/>
          </w:tcPr>
          <w:p w:rsidR="001A6D13" w:rsidRDefault="006E626D" w:rsidP="00C77F53">
            <w:pPr>
              <w:spacing w:after="0" w:line="240" w:lineRule="auto"/>
              <w:ind w:left="135"/>
            </w:pPr>
            <w:r>
              <w:rPr>
                <w:rFonts w:ascii="Times New Roman" w:hAnsi="Times New Roman"/>
                <w:color w:val="000000"/>
                <w:sz w:val="24"/>
              </w:rPr>
              <w:t>Библиотека ЦОР</w:t>
            </w:r>
          </w:p>
        </w:tc>
      </w:tr>
      <w:tr w:rsidR="001A6D13">
        <w:trPr>
          <w:trHeight w:val="144"/>
          <w:tblCellSpacing w:w="20" w:type="nil"/>
        </w:trPr>
        <w:tc>
          <w:tcPr>
            <w:tcW w:w="0" w:type="auto"/>
            <w:gridSpan w:val="2"/>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170 </w:t>
            </w:r>
          </w:p>
        </w:tc>
        <w:tc>
          <w:tcPr>
            <w:tcW w:w="1466"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2 </w:t>
            </w:r>
          </w:p>
        </w:tc>
        <w:tc>
          <w:tcPr>
            <w:tcW w:w="1569"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A6D13" w:rsidRDefault="001A6D13" w:rsidP="00C77F53">
            <w:pPr>
              <w:spacing w:line="240" w:lineRule="auto"/>
            </w:pPr>
          </w:p>
        </w:tc>
      </w:tr>
    </w:tbl>
    <w:p w:rsidR="001A6D13" w:rsidRDefault="001A6D13" w:rsidP="00C77F53">
      <w:pPr>
        <w:spacing w:line="240" w:lineRule="auto"/>
        <w:sectPr w:rsidR="001A6D13">
          <w:pgSz w:w="16383" w:h="11906" w:orient="landscape"/>
          <w:pgMar w:top="1134" w:right="850" w:bottom="1134" w:left="1701" w:header="720" w:footer="720" w:gutter="0"/>
          <w:cols w:space="720"/>
        </w:sectPr>
      </w:pPr>
    </w:p>
    <w:p w:rsidR="001A6D13" w:rsidRPr="00C77F53" w:rsidRDefault="008B18CB" w:rsidP="00C77F53">
      <w:pPr>
        <w:spacing w:before="199" w:after="199" w:line="240" w:lineRule="auto"/>
        <w:ind w:left="120"/>
        <w:rPr>
          <w:lang w:val="ru-RU"/>
        </w:rPr>
      </w:pPr>
      <w:bookmarkStart w:id="65" w:name="block-60624032"/>
      <w:bookmarkEnd w:id="64"/>
      <w:r w:rsidRPr="00C77F53">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1A6D13" w:rsidRPr="008E45EF">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A6D13" w:rsidRDefault="008B18CB" w:rsidP="00C77F53">
            <w:pPr>
              <w:spacing w:after="0" w:line="240" w:lineRule="auto"/>
              <w:ind w:left="135"/>
            </w:pPr>
            <w:r>
              <w:rPr>
                <w:rFonts w:ascii="Times New Roman" w:hAnsi="Times New Roman"/>
                <w:b/>
                <w:color w:val="333333"/>
                <w:sz w:val="24"/>
              </w:rPr>
              <w:t xml:space="preserve">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A6D13" w:rsidRPr="00C77F53" w:rsidRDefault="008B18CB" w:rsidP="00C77F53">
            <w:pPr>
              <w:spacing w:after="0" w:line="240" w:lineRule="auto"/>
              <w:ind w:left="135"/>
              <w:rPr>
                <w:lang w:val="ru-RU"/>
              </w:rPr>
            </w:pPr>
            <w:r w:rsidRPr="00C77F53">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A6D13" w:rsidRPr="008E45EF">
        <w:trPr>
          <w:trHeight w:val="144"/>
        </w:trPr>
        <w:tc>
          <w:tcPr>
            <w:tcW w:w="170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w:t>
            </w:r>
          </w:p>
        </w:tc>
        <w:tc>
          <w:tcPr>
            <w:tcW w:w="11867"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1A6D13" w:rsidRPr="008E45EF">
        <w:trPr>
          <w:trHeight w:val="144"/>
        </w:trPr>
        <w:tc>
          <w:tcPr>
            <w:tcW w:w="170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w:t>
            </w:r>
          </w:p>
        </w:tc>
        <w:tc>
          <w:tcPr>
            <w:tcW w:w="11867"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1A6D13" w:rsidRPr="008E45EF">
        <w:trPr>
          <w:trHeight w:val="144"/>
        </w:trPr>
        <w:tc>
          <w:tcPr>
            <w:tcW w:w="170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w:t>
            </w:r>
          </w:p>
        </w:tc>
        <w:tc>
          <w:tcPr>
            <w:tcW w:w="11867"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1A6D13" w:rsidRPr="008E45EF">
        <w:trPr>
          <w:trHeight w:val="144"/>
        </w:trPr>
        <w:tc>
          <w:tcPr>
            <w:tcW w:w="170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w:t>
            </w:r>
          </w:p>
        </w:tc>
        <w:tc>
          <w:tcPr>
            <w:tcW w:w="11867"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1A6D13" w:rsidRPr="008E45EF">
        <w:trPr>
          <w:trHeight w:val="144"/>
        </w:trPr>
        <w:tc>
          <w:tcPr>
            <w:tcW w:w="170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w:t>
            </w:r>
          </w:p>
        </w:tc>
        <w:tc>
          <w:tcPr>
            <w:tcW w:w="11867"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1A6D13" w:rsidRPr="008E45EF">
        <w:trPr>
          <w:trHeight w:val="144"/>
        </w:trPr>
        <w:tc>
          <w:tcPr>
            <w:tcW w:w="1707"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6</w:t>
            </w:r>
          </w:p>
        </w:tc>
        <w:tc>
          <w:tcPr>
            <w:tcW w:w="11867"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 xml:space="preserve">Владение умениями самостоятельного истолкования прочитанного в </w:t>
            </w:r>
            <w:r w:rsidRPr="00C77F53">
              <w:rPr>
                <w:rFonts w:ascii="Times New Roman" w:hAnsi="Times New Roman"/>
                <w:color w:val="000000"/>
                <w:sz w:val="24"/>
                <w:lang w:val="ru-RU"/>
              </w:rPr>
              <w:lastRenderedPageBreak/>
              <w:t>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1A6D13" w:rsidRPr="00C77F53" w:rsidRDefault="001A6D13" w:rsidP="00C77F53">
      <w:pPr>
        <w:spacing w:line="240" w:lineRule="auto"/>
        <w:rPr>
          <w:lang w:val="ru-RU"/>
        </w:rPr>
        <w:sectPr w:rsidR="001A6D13" w:rsidRPr="00C77F53">
          <w:pgSz w:w="11906" w:h="16383"/>
          <w:pgMar w:top="1134" w:right="850" w:bottom="1134" w:left="1701" w:header="720" w:footer="720" w:gutter="0"/>
          <w:cols w:space="720"/>
        </w:sectPr>
      </w:pPr>
    </w:p>
    <w:p w:rsidR="001A6D13" w:rsidRPr="00C77F53" w:rsidRDefault="008B18CB" w:rsidP="00C77F53">
      <w:pPr>
        <w:spacing w:before="199" w:after="199" w:line="240" w:lineRule="auto"/>
        <w:ind w:left="120"/>
        <w:rPr>
          <w:lang w:val="ru-RU"/>
        </w:rPr>
      </w:pPr>
      <w:bookmarkStart w:id="66" w:name="block-60624033"/>
      <w:bookmarkEnd w:id="65"/>
      <w:r w:rsidRPr="00C77F53">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1A6D13">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A6D13" w:rsidRDefault="008B18CB" w:rsidP="00C77F53">
            <w:pPr>
              <w:spacing w:after="0" w:line="240" w:lineRule="auto"/>
              <w:ind w:left="135"/>
            </w:pPr>
            <w:r>
              <w:rPr>
                <w:rFonts w:ascii="Times New Roman" w:hAnsi="Times New Roman"/>
                <w:b/>
                <w:color w:val="333333"/>
                <w:sz w:val="24"/>
              </w:rPr>
              <w:t xml:space="preserve">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A6D13" w:rsidRDefault="008B18CB" w:rsidP="00C77F53">
            <w:pPr>
              <w:spacing w:after="0" w:line="240" w:lineRule="auto"/>
              <w:ind w:left="135"/>
            </w:pPr>
            <w:r>
              <w:rPr>
                <w:rFonts w:ascii="Times New Roman" w:hAnsi="Times New Roman"/>
                <w:b/>
                <w:color w:val="333333"/>
                <w:sz w:val="24"/>
              </w:rPr>
              <w:t xml:space="preserve"> Проверяемый элемент содержания </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ОШ1</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«Слово о полку Игореве»</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ОШ2</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 xml:space="preserve">Поэзия </w:t>
            </w:r>
            <w:r>
              <w:rPr>
                <w:rFonts w:ascii="Times New Roman" w:hAnsi="Times New Roman"/>
                <w:color w:val="000000"/>
                <w:sz w:val="24"/>
              </w:rPr>
              <w:t>XVIII</w:t>
            </w:r>
            <w:r w:rsidRPr="00C77F53">
              <w:rPr>
                <w:rFonts w:ascii="Times New Roman" w:hAnsi="Times New Roman"/>
                <w:color w:val="000000"/>
                <w:sz w:val="24"/>
                <w:lang w:val="ru-RU"/>
              </w:rPr>
              <w:t xml:space="preserve"> в.: М.В. Ломоносов, Г.Р. Державин</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ОШ3</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Д.И. Фонвизин. Комедия «Недоросль»</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ОШ4</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C77F53">
              <w:rPr>
                <w:rFonts w:ascii="Times New Roman" w:hAnsi="Times New Roman"/>
                <w:color w:val="000000"/>
                <w:sz w:val="24"/>
                <w:lang w:val="ru-RU"/>
              </w:rPr>
              <w:t xml:space="preserve"> в.: В.А. Жуковский, А.С. Пушкин, М.Ю. Лермонтов</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ОШ5</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А.С. Грибоедов. Комедия «Горе от ума»</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ОШ6</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А.С. Пушкин. Роман в стихах «Евгений Онегин»</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ОШ7</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А.С. Пушкин. Роман «Капитанская дочка»</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ОШ8</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М.Ю. Лермонтов. Роман «Герой нашего времени»</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ОШ9</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Н.В. Гоголь. Комедия «Ревизор»</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ОШ10</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Н.В. Гоголь. Поэма «Мёртвые души»</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А.Н. Островский. Драма «Гроза»</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И.А. Гончаров. Роман «Обломов»</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И.С. Тургенев. Роман «Отцы и дети»</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Ф.И. Тютчев. Стихотворения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А.А. Фет. Стихотворения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6</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А.К. Толстой. Стихотворения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7</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Н.А. Некрасов. Стихотворения</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8</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Н.А. Некрасов. Поэма «Кому на Руси жить хорошо»</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9</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10</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Ф.М. Достоевский. Роман «Преступление и наказание»</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11</w:t>
            </w:r>
          </w:p>
        </w:tc>
        <w:tc>
          <w:tcPr>
            <w:tcW w:w="13086" w:type="dxa"/>
            <w:tcMar>
              <w:top w:w="50" w:type="dxa"/>
              <w:left w:w="100" w:type="dxa"/>
            </w:tcMar>
            <w:vAlign w:val="center"/>
          </w:tcPr>
          <w:p w:rsidR="001A6D13" w:rsidRDefault="008B18CB" w:rsidP="00C77F53">
            <w:pPr>
              <w:spacing w:after="0" w:line="240" w:lineRule="auto"/>
              <w:ind w:left="135"/>
              <w:jc w:val="both"/>
            </w:pPr>
            <w:r w:rsidRPr="00C77F53">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(избранные главы)</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12</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Л.Н. Толстой. Роман-эпопея «Война и мир»</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13</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Н.С. Лесков. Рассказы и повести</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14</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А.П. Чехов. Рассказы «Студент», «Ионыч», «Человек в футляре» и другие</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15</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А.П. Чехов. Пьеса «Вишнёвый сад»</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16</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А.И. Куприн. Рассказы и повести</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17</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Л.Н. Андреев. Рассказы и повести</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18</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М. Горький. Рассказы «Старуха Изергиль» и другие, повести, романы</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19</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М. Горький. Пьеса «На дне»</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20</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21</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И.А. Бунин. Рассказы «Чистый понедельник», «Господин из Сан-Франциско» и другие</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22</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А.А. Блок. Стихотворения</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23</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А.А. Блок. Поэма «Двенадцать»</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24</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В.В. Маяковский. Стихотворения</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lastRenderedPageBreak/>
              <w:t>25</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В.В. Маяковский. Поэма «Облако в штанах»</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26</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С.А. Есенин. Стихотворения</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27</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С.А. Есенин. Поэма «Чёрный человек»</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28</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М.И. Цветаева. Стихотворения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29</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О.Э. Мандельштам. Стихотворения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30</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А.А. Ахматова. Стихотворения</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31</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А.А. Ахматова. Поэма «Реквием»</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32</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Е.И. Замятин. Роман «Мы»</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33</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Н.А. Островский. Роман «Как закалялась сталь» (избранные главы)</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34</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М.А. Шолохов. Роман-эпопея «Тихий Дон»</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35</w:t>
            </w:r>
          </w:p>
        </w:tc>
        <w:tc>
          <w:tcPr>
            <w:tcW w:w="13086" w:type="dxa"/>
            <w:tcMar>
              <w:top w:w="50" w:type="dxa"/>
              <w:left w:w="100" w:type="dxa"/>
            </w:tcMar>
            <w:vAlign w:val="center"/>
          </w:tcPr>
          <w:p w:rsidR="001A6D13" w:rsidRDefault="008B18CB" w:rsidP="00C77F53">
            <w:pPr>
              <w:spacing w:after="0" w:line="240" w:lineRule="auto"/>
              <w:ind w:left="135"/>
              <w:jc w:val="both"/>
            </w:pPr>
            <w:r w:rsidRPr="00C77F53">
              <w:rPr>
                <w:rFonts w:ascii="Times New Roman" w:hAnsi="Times New Roman"/>
                <w:color w:val="000000"/>
                <w:sz w:val="24"/>
                <w:lang w:val="ru-RU"/>
              </w:rPr>
              <w:t xml:space="preserve">М.А. Булгаков. Романы «Белая гвардия» или «Мастер и Маргарита». </w:t>
            </w:r>
            <w:r>
              <w:rPr>
                <w:rFonts w:ascii="Times New Roman" w:hAnsi="Times New Roman"/>
                <w:color w:val="000000"/>
                <w:sz w:val="24"/>
              </w:rPr>
              <w:t>Рассказы, повести, пьесы</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36</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В.В. Набоков. Рассказы, повести, романы</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37</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А.П. Платонов. Рассказы и повести</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38</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А.Т. Твардовский. Стихотворения.</w:t>
            </w:r>
          </w:p>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Поэма «По праву памяти»</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39</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40</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Поэзия о Великой Отечественной войне. Ю.В. Друнина, М.В. Исаковский, Ю.Д. Левитанский, С.С. Орлов, Д.С. Самойлов, К.М. Симонов, Б.А. Слуцкий и другие</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41</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А.А. Фадеев. Роман «Молодая гвардия»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42</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Б.Л. Пастернак. Стихотворения</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43</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Б.Л. Пастернак. Роман «Доктор Живаго» (избранные главы)</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44</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А.И. Солженицын. Повесть «Один день Ивана Денисовича»</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45</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А.И. Солженицын. Книга «Архипелаг ГУЛАГ» (фрагменты)</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46</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В.М. Шукшин. Рассказы</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47</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В.Г. Распутин. Рассказы и повести</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48</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Н.М. Рубцов. Стихотворения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49</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И.А. Бродский. Стихотворения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50</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В.С. Высоцкий. Стихотворения</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51</w:t>
            </w:r>
          </w:p>
        </w:tc>
        <w:tc>
          <w:tcPr>
            <w:tcW w:w="13086" w:type="dxa"/>
            <w:tcMar>
              <w:top w:w="50" w:type="dxa"/>
              <w:left w:w="100" w:type="dxa"/>
            </w:tcMar>
            <w:vAlign w:val="center"/>
          </w:tcPr>
          <w:p w:rsidR="001A6D13" w:rsidRDefault="008B18CB" w:rsidP="00C77F53">
            <w:pPr>
              <w:spacing w:after="0" w:line="240" w:lineRule="auto"/>
              <w:ind w:left="135"/>
              <w:jc w:val="both"/>
            </w:pPr>
            <w:r w:rsidRPr="00C77F53">
              <w:rPr>
                <w:rFonts w:ascii="Times New Roman" w:hAnsi="Times New Roman"/>
                <w:color w:val="000000"/>
                <w:sz w:val="24"/>
                <w:lang w:val="ru-RU"/>
              </w:rPr>
              <w:t xml:space="preserve">Митрополит Тихон (Шевкунов). «Гибель империи. </w:t>
            </w:r>
            <w:r>
              <w:rPr>
                <w:rFonts w:ascii="Times New Roman" w:hAnsi="Times New Roman"/>
                <w:color w:val="000000"/>
                <w:sz w:val="24"/>
              </w:rPr>
              <w:t>Российский урок»</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52</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C77F53">
              <w:rPr>
                <w:rFonts w:ascii="Times New Roman" w:hAnsi="Times New Roman"/>
                <w:color w:val="000000"/>
                <w:sz w:val="24"/>
                <w:lang w:val="ru-RU"/>
              </w:rPr>
              <w:t xml:space="preserve"> – </w:t>
            </w:r>
            <w:r>
              <w:rPr>
                <w:rFonts w:ascii="Times New Roman" w:hAnsi="Times New Roman"/>
                <w:color w:val="000000"/>
                <w:sz w:val="24"/>
              </w:rPr>
              <w:t>XXI</w:t>
            </w:r>
            <w:r w:rsidRPr="00C77F53">
              <w:rPr>
                <w:rFonts w:ascii="Times New Roman" w:hAnsi="Times New Roman"/>
                <w:color w:val="000000"/>
                <w:sz w:val="24"/>
                <w:lang w:val="ru-RU"/>
              </w:rPr>
              <w:t xml:space="preserve"> в. 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1A6D13">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53</w:t>
            </w:r>
          </w:p>
        </w:tc>
        <w:tc>
          <w:tcPr>
            <w:tcW w:w="13086" w:type="dxa"/>
            <w:tcMar>
              <w:top w:w="50" w:type="dxa"/>
              <w:left w:w="100" w:type="dxa"/>
            </w:tcMar>
            <w:vAlign w:val="center"/>
          </w:tcPr>
          <w:p w:rsidR="001A6D13" w:rsidRDefault="008B18CB" w:rsidP="00C77F53">
            <w:pPr>
              <w:spacing w:after="0" w:line="240" w:lineRule="auto"/>
              <w:ind w:left="135"/>
              <w:jc w:val="both"/>
            </w:pPr>
            <w:r>
              <w:rPr>
                <w:rFonts w:ascii="Times New Roman" w:hAnsi="Times New Roman"/>
                <w:color w:val="000000"/>
                <w:sz w:val="24"/>
              </w:rPr>
              <w:t xml:space="preserve">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w:t>
            </w:r>
            <w:r>
              <w:rPr>
                <w:rFonts w:ascii="Times New Roman" w:hAnsi="Times New Roman"/>
                <w:color w:val="000000"/>
                <w:sz w:val="24"/>
              </w:rPr>
              <w:lastRenderedPageBreak/>
              <w:t>Тарковский, О.Г. Чухонцев и другие</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54</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Литература народов России. Г. Айги, Р. Гамзатов, М. Джалиль, М. Карим, Д. Кугультинов, К. Кулиев, Ю. Рытхэу, Г. Тукай, К. Хетагуров, Ю. Шесталов и другие</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55</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 </w:t>
            </w:r>
            <w:r>
              <w:rPr>
                <w:rFonts w:ascii="Times New Roman" w:hAnsi="Times New Roman"/>
                <w:color w:val="000000"/>
                <w:sz w:val="24"/>
              </w:rPr>
              <w:t>XX</w:t>
            </w:r>
            <w:r w:rsidRPr="00C77F53">
              <w:rPr>
                <w:rFonts w:ascii="Times New Roman" w:hAnsi="Times New Roman"/>
                <w:color w:val="000000"/>
                <w:sz w:val="24"/>
                <w:lang w:val="ru-RU"/>
              </w:rPr>
              <w:t xml:space="preserve">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1A6D13" w:rsidRPr="008E45EF">
        <w:trPr>
          <w:trHeight w:val="144"/>
        </w:trPr>
        <w:tc>
          <w:tcPr>
            <w:tcW w:w="931" w:type="dxa"/>
            <w:tcMar>
              <w:top w:w="50" w:type="dxa"/>
              <w:left w:w="100" w:type="dxa"/>
            </w:tcMar>
            <w:vAlign w:val="center"/>
          </w:tcPr>
          <w:p w:rsidR="001A6D13" w:rsidRDefault="008B18CB" w:rsidP="00C77F53">
            <w:pPr>
              <w:spacing w:after="0" w:line="240" w:lineRule="auto"/>
              <w:ind w:left="135"/>
              <w:jc w:val="center"/>
            </w:pPr>
            <w:r>
              <w:rPr>
                <w:rFonts w:ascii="Times New Roman" w:hAnsi="Times New Roman"/>
                <w:color w:val="000000"/>
                <w:sz w:val="24"/>
              </w:rPr>
              <w:t>56</w:t>
            </w:r>
          </w:p>
        </w:tc>
        <w:tc>
          <w:tcPr>
            <w:tcW w:w="13086" w:type="dxa"/>
            <w:tcMar>
              <w:top w:w="50" w:type="dxa"/>
              <w:left w:w="100" w:type="dxa"/>
            </w:tcMar>
            <w:vAlign w:val="center"/>
          </w:tcPr>
          <w:p w:rsidR="001A6D13" w:rsidRPr="00C77F53" w:rsidRDefault="008B18CB" w:rsidP="00C77F53">
            <w:pPr>
              <w:spacing w:after="0" w:line="240" w:lineRule="auto"/>
              <w:ind w:left="135"/>
              <w:jc w:val="both"/>
              <w:rPr>
                <w:lang w:val="ru-RU"/>
              </w:rPr>
            </w:pPr>
            <w:r w:rsidRPr="00C77F53">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C77F53">
              <w:rPr>
                <w:rFonts w:ascii="Times New Roman" w:hAnsi="Times New Roman"/>
                <w:color w:val="000000"/>
                <w:sz w:val="24"/>
                <w:lang w:val="ru-RU"/>
              </w:rPr>
              <w:t xml:space="preserve"> – </w:t>
            </w:r>
            <w:r>
              <w:rPr>
                <w:rFonts w:ascii="Times New Roman" w:hAnsi="Times New Roman"/>
                <w:color w:val="000000"/>
                <w:sz w:val="24"/>
              </w:rPr>
              <w:t>XX</w:t>
            </w:r>
            <w:r w:rsidRPr="00C77F53">
              <w:rPr>
                <w:rFonts w:ascii="Times New Roman" w:hAnsi="Times New Roman"/>
                <w:color w:val="000000"/>
                <w:sz w:val="24"/>
                <w:lang w:val="ru-RU"/>
              </w:rPr>
              <w:t xml:space="preserve"> в. (лирика, лироэпос). Ш. Бодлер, П. Верлен, Э. Верхарн, А. Рембо, Г. Аполлинер, Ф. Гарсиа Лорка, </w:t>
            </w:r>
            <w:r>
              <w:rPr>
                <w:rFonts w:ascii="Times New Roman" w:hAnsi="Times New Roman"/>
                <w:color w:val="000000"/>
                <w:sz w:val="24"/>
              </w:rPr>
              <w:t>P</w:t>
            </w:r>
            <w:r w:rsidRPr="00C77F53">
              <w:rPr>
                <w:rFonts w:ascii="Times New Roman" w:hAnsi="Times New Roman"/>
                <w:color w:val="000000"/>
                <w:sz w:val="24"/>
                <w:lang w:val="ru-RU"/>
              </w:rPr>
              <w:t>.</w:t>
            </w:r>
            <w:r>
              <w:rPr>
                <w:rFonts w:ascii="Times New Roman" w:hAnsi="Times New Roman"/>
                <w:color w:val="000000"/>
                <w:sz w:val="24"/>
              </w:rPr>
              <w:t>M</w:t>
            </w:r>
            <w:r w:rsidRPr="00C77F53">
              <w:rPr>
                <w:rFonts w:ascii="Times New Roman" w:hAnsi="Times New Roman"/>
                <w:color w:val="000000"/>
                <w:sz w:val="24"/>
                <w:lang w:val="ru-RU"/>
              </w:rPr>
              <w:t>. Рильке, Т.С. Элиот и другие</w:t>
            </w:r>
          </w:p>
        </w:tc>
      </w:tr>
    </w:tbl>
    <w:p w:rsidR="001A6D13" w:rsidRPr="00C77F53" w:rsidRDefault="001A6D13" w:rsidP="00C77F53">
      <w:pPr>
        <w:spacing w:line="240" w:lineRule="auto"/>
        <w:rPr>
          <w:lang w:val="ru-RU"/>
        </w:rPr>
        <w:sectPr w:rsidR="001A6D13" w:rsidRPr="00C77F53">
          <w:pgSz w:w="11906" w:h="16383"/>
          <w:pgMar w:top="1134" w:right="850" w:bottom="1134" w:left="1701" w:header="720" w:footer="720" w:gutter="0"/>
          <w:cols w:space="720"/>
        </w:sectPr>
      </w:pPr>
    </w:p>
    <w:p w:rsidR="001A6D13" w:rsidRPr="00C77F53" w:rsidRDefault="008B18CB" w:rsidP="00C77F53">
      <w:pPr>
        <w:spacing w:after="0" w:line="240" w:lineRule="auto"/>
        <w:ind w:left="120"/>
        <w:rPr>
          <w:lang w:val="ru-RU"/>
        </w:rPr>
      </w:pPr>
      <w:bookmarkStart w:id="67" w:name="block-60624031"/>
      <w:bookmarkEnd w:id="66"/>
      <w:r w:rsidRPr="00C77F53">
        <w:rPr>
          <w:rFonts w:ascii="Times New Roman" w:hAnsi="Times New Roman"/>
          <w:b/>
          <w:color w:val="000000"/>
          <w:sz w:val="28"/>
          <w:lang w:val="ru-RU"/>
        </w:rPr>
        <w:lastRenderedPageBreak/>
        <w:t>УЧЕБНО-МЕТОДИЧЕСКОЕ ОБЕСПЕЧЕНИЕ ОБРАЗОВАТЕЛЬНОГО ПРОЦЕССА</w:t>
      </w:r>
    </w:p>
    <w:p w:rsidR="001A6D13" w:rsidRPr="00C77F53" w:rsidRDefault="008B18CB" w:rsidP="00C77F53">
      <w:pPr>
        <w:spacing w:after="0" w:line="240" w:lineRule="auto"/>
        <w:ind w:left="120"/>
        <w:rPr>
          <w:lang w:val="ru-RU"/>
        </w:rPr>
      </w:pPr>
      <w:r w:rsidRPr="00C77F53">
        <w:rPr>
          <w:rFonts w:ascii="Times New Roman" w:hAnsi="Times New Roman"/>
          <w:b/>
          <w:color w:val="000000"/>
          <w:sz w:val="28"/>
          <w:lang w:val="ru-RU"/>
        </w:rPr>
        <w:t>ОБЯЗАТЕЛЬНЫЕ УЧЕБНЫЕ МАТЕРИАЛЫ ДЛЯ УЧЕНИКА</w:t>
      </w:r>
    </w:p>
    <w:p w:rsidR="001A6D13" w:rsidRPr="00C77F53" w:rsidRDefault="008B18CB" w:rsidP="00C77F53">
      <w:pPr>
        <w:spacing w:after="0" w:line="240" w:lineRule="auto"/>
        <w:ind w:left="120"/>
        <w:rPr>
          <w:lang w:val="ru-RU"/>
        </w:rPr>
      </w:pPr>
      <w:r w:rsidRPr="00C77F53">
        <w:rPr>
          <w:rFonts w:ascii="Times New Roman" w:hAnsi="Times New Roman"/>
          <w:color w:val="000000"/>
          <w:sz w:val="28"/>
          <w:lang w:val="ru-RU"/>
        </w:rPr>
        <w:t>• Литература (в 2 частях); 10 класс</w:t>
      </w:r>
      <w:proofErr w:type="gramStart"/>
      <w:r w:rsidRPr="00C77F53">
        <w:rPr>
          <w:rFonts w:ascii="Times New Roman" w:hAnsi="Times New Roman"/>
          <w:color w:val="000000"/>
          <w:sz w:val="28"/>
          <w:lang w:val="ru-RU"/>
        </w:rPr>
        <w:t>.</w:t>
      </w:r>
      <w:proofErr w:type="gramEnd"/>
      <w:r w:rsidRPr="00C77F53">
        <w:rPr>
          <w:rFonts w:ascii="Times New Roman" w:hAnsi="Times New Roman"/>
          <w:color w:val="000000"/>
          <w:sz w:val="28"/>
          <w:lang w:val="ru-RU"/>
        </w:rPr>
        <w:t xml:space="preserve"> углубленное обучение Коровин В.И., Вершинина Н.Л., Капитанова Л.А. и др.; под редакцией Коровина В.И. Акционерное общество «Издательство «Просвещение»</w:t>
      </w:r>
      <w:r w:rsidRPr="00C77F53">
        <w:rPr>
          <w:sz w:val="28"/>
          <w:lang w:val="ru-RU"/>
        </w:rPr>
        <w:br/>
      </w:r>
      <w:bookmarkStart w:id="68" w:name="aa17f59b-e0d7-41f4-9e7f-f65cbc0d0a1c"/>
      <w:r w:rsidRPr="00C77F53">
        <w:rPr>
          <w:rFonts w:ascii="Times New Roman" w:hAnsi="Times New Roman"/>
          <w:color w:val="000000"/>
          <w:sz w:val="28"/>
          <w:lang w:val="ru-RU"/>
        </w:rPr>
        <w:t xml:space="preserve"> • Литература (в 2 частях); 11 класс. углубленное обучение Коровин В.И., Вершинина Н.Л., Гальцова Е.Д. и др.; под редакцией Коровина В.И. Акционерное общество «Издательство «Просвещение»</w:t>
      </w:r>
      <w:bookmarkEnd w:id="68"/>
    </w:p>
    <w:p w:rsidR="001A6D13" w:rsidRPr="00C77F53" w:rsidRDefault="008B18CB" w:rsidP="00C77F53">
      <w:pPr>
        <w:spacing w:after="0" w:line="240" w:lineRule="auto"/>
        <w:ind w:left="120"/>
        <w:rPr>
          <w:lang w:val="ru-RU"/>
        </w:rPr>
      </w:pPr>
      <w:bookmarkStart w:id="69" w:name="a4894d02-5fb8-4361-bbf2-a329bc93d1e5"/>
      <w:r w:rsidRPr="00C77F53">
        <w:rPr>
          <w:rFonts w:ascii="Times New Roman" w:hAnsi="Times New Roman"/>
          <w:color w:val="000000"/>
          <w:sz w:val="28"/>
          <w:lang w:val="ru-RU"/>
        </w:rPr>
        <w:t>.</w:t>
      </w:r>
      <w:bookmarkEnd w:id="69"/>
    </w:p>
    <w:p w:rsidR="001A6D13" w:rsidRPr="00C77F53" w:rsidRDefault="001A6D13" w:rsidP="00C77F53">
      <w:pPr>
        <w:spacing w:after="0" w:line="240" w:lineRule="auto"/>
        <w:ind w:left="120"/>
        <w:rPr>
          <w:lang w:val="ru-RU"/>
        </w:rPr>
      </w:pPr>
    </w:p>
    <w:p w:rsidR="001A6D13" w:rsidRPr="00C77F53" w:rsidRDefault="008B18CB" w:rsidP="00C77F53">
      <w:pPr>
        <w:spacing w:after="0" w:line="240" w:lineRule="auto"/>
        <w:ind w:left="120"/>
        <w:rPr>
          <w:lang w:val="ru-RU"/>
        </w:rPr>
      </w:pPr>
      <w:r w:rsidRPr="00C77F53">
        <w:rPr>
          <w:rFonts w:ascii="Times New Roman" w:hAnsi="Times New Roman"/>
          <w:b/>
          <w:color w:val="000000"/>
          <w:sz w:val="28"/>
          <w:lang w:val="ru-RU"/>
        </w:rPr>
        <w:t>МЕТОДИЧЕСКИЕ МАТЕРИАЛЫ ДЛЯ УЧИТЕЛЯ</w:t>
      </w:r>
    </w:p>
    <w:p w:rsidR="001A6D13" w:rsidRPr="00C77F53" w:rsidRDefault="008B18CB" w:rsidP="00C77F53">
      <w:pPr>
        <w:spacing w:after="0" w:line="240" w:lineRule="auto"/>
        <w:ind w:left="120"/>
        <w:rPr>
          <w:lang w:val="ru-RU"/>
        </w:rPr>
      </w:pPr>
      <w:bookmarkStart w:id="70" w:name="f927b031-c164-4434-b57f-5ebbae559e67"/>
      <w:r w:rsidRPr="00C77F53">
        <w:rPr>
          <w:rFonts w:ascii="Times New Roman" w:hAnsi="Times New Roman"/>
          <w:color w:val="000000"/>
          <w:sz w:val="28"/>
          <w:lang w:val="ru-RU"/>
        </w:rPr>
        <w:t>.</w:t>
      </w:r>
      <w:bookmarkEnd w:id="70"/>
    </w:p>
    <w:p w:rsidR="001A6D13" w:rsidRPr="00C77F53" w:rsidRDefault="001A6D13" w:rsidP="00C77F53">
      <w:pPr>
        <w:spacing w:after="0" w:line="240" w:lineRule="auto"/>
        <w:ind w:left="120"/>
        <w:rPr>
          <w:lang w:val="ru-RU"/>
        </w:rPr>
      </w:pPr>
    </w:p>
    <w:p w:rsidR="001A6D13" w:rsidRPr="00C77F53" w:rsidRDefault="008B18CB" w:rsidP="00C77F53">
      <w:pPr>
        <w:spacing w:after="0" w:line="240" w:lineRule="auto"/>
        <w:ind w:left="120"/>
        <w:rPr>
          <w:lang w:val="ru-RU"/>
        </w:rPr>
      </w:pPr>
      <w:r w:rsidRPr="00C77F53">
        <w:rPr>
          <w:rFonts w:ascii="Times New Roman" w:hAnsi="Times New Roman"/>
          <w:b/>
          <w:color w:val="000000"/>
          <w:sz w:val="28"/>
          <w:lang w:val="ru-RU"/>
        </w:rPr>
        <w:t>ЦИФРОВЫЕ ОБРАЗОВАТЕЛЬНЫЕ РЕСУРСЫ И РЕСУРСЫ СЕТИ ИНТЕРНЕТ</w:t>
      </w:r>
    </w:p>
    <w:p w:rsidR="001A6D13" w:rsidRDefault="008B18CB" w:rsidP="00C77F53">
      <w:pPr>
        <w:spacing w:after="0" w:line="240" w:lineRule="auto"/>
        <w:ind w:left="120"/>
      </w:pPr>
      <w:bookmarkStart w:id="71" w:name="40e09d35-5835-4822-8020-8383659d95c1"/>
      <w:r>
        <w:rPr>
          <w:rFonts w:ascii="Times New Roman" w:hAnsi="Times New Roman"/>
          <w:color w:val="000000"/>
          <w:sz w:val="28"/>
        </w:rPr>
        <w:t>.</w:t>
      </w:r>
      <w:bookmarkEnd w:id="71"/>
    </w:p>
    <w:bookmarkEnd w:id="67"/>
    <w:p w:rsidR="008B18CB" w:rsidRDefault="008B18CB" w:rsidP="00C77F53">
      <w:pPr>
        <w:spacing w:line="240" w:lineRule="auto"/>
      </w:pPr>
    </w:p>
    <w:sectPr w:rsidR="008B18CB" w:rsidSect="001A6D1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A1885"/>
    <w:multiLevelType w:val="multilevel"/>
    <w:tmpl w:val="D2C442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401BE"/>
    <w:multiLevelType w:val="multilevel"/>
    <w:tmpl w:val="12FA47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6E4EAA"/>
    <w:multiLevelType w:val="multilevel"/>
    <w:tmpl w:val="2C3C7A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274172"/>
    <w:multiLevelType w:val="multilevel"/>
    <w:tmpl w:val="D9A074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3B1FE1"/>
    <w:multiLevelType w:val="multilevel"/>
    <w:tmpl w:val="CB24C1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F04141"/>
    <w:multiLevelType w:val="multilevel"/>
    <w:tmpl w:val="4BD21B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992676"/>
    <w:multiLevelType w:val="multilevel"/>
    <w:tmpl w:val="71D0D8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035A1D"/>
    <w:multiLevelType w:val="multilevel"/>
    <w:tmpl w:val="BB9020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F50EBA"/>
    <w:multiLevelType w:val="multilevel"/>
    <w:tmpl w:val="36EEC2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753EB3"/>
    <w:multiLevelType w:val="multilevel"/>
    <w:tmpl w:val="4D3418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5D48EF"/>
    <w:multiLevelType w:val="multilevel"/>
    <w:tmpl w:val="6A06F5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8956C5"/>
    <w:multiLevelType w:val="multilevel"/>
    <w:tmpl w:val="3D4CE2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AC610E"/>
    <w:multiLevelType w:val="multilevel"/>
    <w:tmpl w:val="6600AA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6370E2C"/>
    <w:multiLevelType w:val="multilevel"/>
    <w:tmpl w:val="D7BA8C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B63F6F"/>
    <w:multiLevelType w:val="multilevel"/>
    <w:tmpl w:val="6F3238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1E2E7B"/>
    <w:multiLevelType w:val="multilevel"/>
    <w:tmpl w:val="CD6406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2821EB"/>
    <w:multiLevelType w:val="multilevel"/>
    <w:tmpl w:val="E30AA6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BB1D7D"/>
    <w:multiLevelType w:val="multilevel"/>
    <w:tmpl w:val="1242BB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17"/>
  </w:num>
  <w:num w:numId="4">
    <w:abstractNumId w:val="3"/>
  </w:num>
  <w:num w:numId="5">
    <w:abstractNumId w:val="9"/>
  </w:num>
  <w:num w:numId="6">
    <w:abstractNumId w:val="15"/>
  </w:num>
  <w:num w:numId="7">
    <w:abstractNumId w:val="10"/>
  </w:num>
  <w:num w:numId="8">
    <w:abstractNumId w:val="0"/>
  </w:num>
  <w:num w:numId="9">
    <w:abstractNumId w:val="5"/>
  </w:num>
  <w:num w:numId="10">
    <w:abstractNumId w:val="7"/>
  </w:num>
  <w:num w:numId="11">
    <w:abstractNumId w:val="12"/>
  </w:num>
  <w:num w:numId="12">
    <w:abstractNumId w:val="1"/>
  </w:num>
  <w:num w:numId="13">
    <w:abstractNumId w:val="2"/>
  </w:num>
  <w:num w:numId="14">
    <w:abstractNumId w:val="13"/>
  </w:num>
  <w:num w:numId="15">
    <w:abstractNumId w:val="11"/>
  </w:num>
  <w:num w:numId="16">
    <w:abstractNumId w:val="16"/>
  </w:num>
  <w:num w:numId="17">
    <w:abstractNumId w:val="8"/>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D13"/>
    <w:rsid w:val="001A6D13"/>
    <w:rsid w:val="003008D8"/>
    <w:rsid w:val="006E626D"/>
    <w:rsid w:val="00741D12"/>
    <w:rsid w:val="008B18CB"/>
    <w:rsid w:val="008E45EF"/>
    <w:rsid w:val="00A0403C"/>
    <w:rsid w:val="00C77F53"/>
    <w:rsid w:val="00D61405"/>
    <w:rsid w:val="00D852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468567-56B0-4752-9108-9269ECC38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A6D13"/>
    <w:rPr>
      <w:color w:val="0000FF" w:themeColor="hyperlink"/>
      <w:u w:val="single"/>
    </w:rPr>
  </w:style>
  <w:style w:type="table" w:styleId="ac">
    <w:name w:val="Table Grid"/>
    <w:basedOn w:val="a1"/>
    <w:uiPriority w:val="59"/>
    <w:rsid w:val="001A6D1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30DB8-B84F-420E-912E-8E2B1A608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19469</Words>
  <Characters>110979</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PC-13</dc:creator>
  <cp:lastModifiedBy>Учетная запись Майкрософт</cp:lastModifiedBy>
  <cp:revision>2</cp:revision>
  <dcterms:created xsi:type="dcterms:W3CDTF">2025-09-22T08:33:00Z</dcterms:created>
  <dcterms:modified xsi:type="dcterms:W3CDTF">2025-09-22T08:33:00Z</dcterms:modified>
</cp:coreProperties>
</file>