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E8E" w:rsidRDefault="00CB1E8E" w:rsidP="00CB1E8E">
      <w:pPr>
        <w:pStyle w:val="ae"/>
        <w:spacing w:line="276" w:lineRule="auto"/>
        <w:jc w:val="center"/>
        <w:rPr>
          <w:b/>
          <w:sz w:val="28"/>
          <w:szCs w:val="28"/>
        </w:rPr>
      </w:pPr>
      <w:bookmarkStart w:id="0" w:name="block-50634106"/>
      <w:r>
        <w:rPr>
          <w:b/>
          <w:sz w:val="28"/>
          <w:szCs w:val="28"/>
        </w:rPr>
        <w:t>Муниципальное казё</w:t>
      </w:r>
      <w:r w:rsidRPr="00110BC8">
        <w:rPr>
          <w:b/>
          <w:sz w:val="28"/>
          <w:szCs w:val="28"/>
        </w:rPr>
        <w:t xml:space="preserve">нное общеобразовательное учреждение </w:t>
      </w:r>
    </w:p>
    <w:p w:rsidR="00CB1E8E" w:rsidRPr="00110BC8" w:rsidRDefault="00CB1E8E" w:rsidP="00CB1E8E">
      <w:pPr>
        <w:pStyle w:val="ae"/>
        <w:spacing w:line="276" w:lineRule="auto"/>
        <w:jc w:val="center"/>
        <w:rPr>
          <w:b/>
          <w:sz w:val="28"/>
          <w:szCs w:val="28"/>
        </w:rPr>
      </w:pPr>
      <w:r w:rsidRPr="00110BC8">
        <w:rPr>
          <w:b/>
          <w:sz w:val="28"/>
          <w:szCs w:val="28"/>
        </w:rPr>
        <w:t xml:space="preserve">Ачитского </w:t>
      </w:r>
      <w:r>
        <w:rPr>
          <w:b/>
          <w:sz w:val="28"/>
          <w:szCs w:val="28"/>
        </w:rPr>
        <w:t xml:space="preserve">муниципального </w:t>
      </w:r>
      <w:r w:rsidRPr="00110BC8">
        <w:rPr>
          <w:b/>
          <w:sz w:val="28"/>
          <w:szCs w:val="28"/>
        </w:rPr>
        <w:t>округа</w:t>
      </w:r>
    </w:p>
    <w:p w:rsidR="00CB1E8E" w:rsidRPr="00110BC8" w:rsidRDefault="00CB1E8E" w:rsidP="00CB1E8E">
      <w:pPr>
        <w:pStyle w:val="ae"/>
        <w:spacing w:line="276" w:lineRule="auto"/>
        <w:jc w:val="center"/>
        <w:rPr>
          <w:b/>
          <w:sz w:val="28"/>
          <w:szCs w:val="28"/>
        </w:rPr>
      </w:pPr>
      <w:r w:rsidRPr="00110BC8">
        <w:rPr>
          <w:b/>
          <w:sz w:val="28"/>
          <w:szCs w:val="28"/>
        </w:rPr>
        <w:t>«Ачитская средняя общеобразовательная школа»</w:t>
      </w:r>
    </w:p>
    <w:p w:rsidR="00CB1E8E" w:rsidRPr="00110BC8" w:rsidRDefault="00CB1E8E" w:rsidP="00CB1E8E">
      <w:pPr>
        <w:pStyle w:val="ae"/>
        <w:spacing w:line="276" w:lineRule="auto"/>
        <w:rPr>
          <w:b/>
          <w:sz w:val="28"/>
          <w:szCs w:val="28"/>
        </w:rPr>
      </w:pPr>
    </w:p>
    <w:p w:rsidR="00CB1E8E" w:rsidRPr="00110BC8" w:rsidRDefault="00CB1E8E" w:rsidP="00CB1E8E">
      <w:pPr>
        <w:pStyle w:val="ae"/>
        <w:spacing w:line="276" w:lineRule="auto"/>
        <w:rPr>
          <w:b/>
          <w:sz w:val="28"/>
          <w:szCs w:val="28"/>
        </w:rPr>
      </w:pPr>
    </w:p>
    <w:p w:rsidR="00CB1E8E" w:rsidRPr="00110BC8" w:rsidRDefault="00CB1E8E" w:rsidP="00CB1E8E">
      <w:pPr>
        <w:pStyle w:val="ae"/>
        <w:spacing w:line="276" w:lineRule="auto"/>
        <w:jc w:val="right"/>
        <w:rPr>
          <w:sz w:val="28"/>
          <w:szCs w:val="28"/>
        </w:rPr>
      </w:pPr>
      <w:r w:rsidRPr="00110BC8">
        <w:rPr>
          <w:sz w:val="28"/>
          <w:szCs w:val="28"/>
        </w:rPr>
        <w:t>Приложение №2</w:t>
      </w:r>
    </w:p>
    <w:p w:rsidR="00CB1E8E" w:rsidRPr="00110BC8" w:rsidRDefault="00CB1E8E" w:rsidP="00CB1E8E">
      <w:pPr>
        <w:pStyle w:val="ae"/>
        <w:spacing w:line="276" w:lineRule="auto"/>
        <w:jc w:val="right"/>
        <w:rPr>
          <w:sz w:val="28"/>
          <w:szCs w:val="28"/>
        </w:rPr>
      </w:pPr>
      <w:r w:rsidRPr="00110BC8">
        <w:rPr>
          <w:sz w:val="28"/>
          <w:szCs w:val="28"/>
        </w:rPr>
        <w:t>к основной образовательной программе</w:t>
      </w:r>
    </w:p>
    <w:p w:rsidR="00CB1E8E" w:rsidRPr="00110BC8" w:rsidRDefault="00CB1E8E" w:rsidP="00CB1E8E">
      <w:pPr>
        <w:pStyle w:val="ae"/>
        <w:spacing w:line="276" w:lineRule="auto"/>
        <w:jc w:val="right"/>
        <w:rPr>
          <w:sz w:val="28"/>
          <w:szCs w:val="28"/>
        </w:rPr>
      </w:pPr>
      <w:r>
        <w:rPr>
          <w:sz w:val="28"/>
          <w:szCs w:val="28"/>
        </w:rPr>
        <w:t>начального</w:t>
      </w:r>
      <w:r w:rsidRPr="00110BC8">
        <w:rPr>
          <w:sz w:val="28"/>
          <w:szCs w:val="28"/>
        </w:rPr>
        <w:t xml:space="preserve"> общего образования</w:t>
      </w:r>
    </w:p>
    <w:p w:rsidR="00CB1E8E" w:rsidRPr="00807779" w:rsidRDefault="00CB1E8E" w:rsidP="00CB1E8E">
      <w:pPr>
        <w:pStyle w:val="ae"/>
        <w:spacing w:line="276" w:lineRule="auto"/>
        <w:jc w:val="right"/>
        <w:rPr>
          <w:rFonts w:cs="Times New Roman"/>
          <w:sz w:val="28"/>
        </w:rPr>
      </w:pPr>
    </w:p>
    <w:p w:rsidR="00CB1E8E" w:rsidRPr="00807779" w:rsidRDefault="00CB1E8E" w:rsidP="00CB1E8E">
      <w:pPr>
        <w:pStyle w:val="ae"/>
        <w:rPr>
          <w:rFonts w:cs="Times New Roman"/>
          <w:sz w:val="28"/>
        </w:rPr>
      </w:pPr>
    </w:p>
    <w:p w:rsidR="00CB1E8E" w:rsidRPr="00807779" w:rsidRDefault="00CB1E8E" w:rsidP="00CB1E8E">
      <w:pPr>
        <w:pStyle w:val="ae"/>
        <w:jc w:val="right"/>
        <w:rPr>
          <w:rFonts w:cs="Times New Roman"/>
          <w:sz w:val="28"/>
        </w:rPr>
      </w:pPr>
    </w:p>
    <w:p w:rsidR="00CB1E8E" w:rsidRPr="00807779" w:rsidRDefault="00CB1E8E" w:rsidP="00CB1E8E">
      <w:pPr>
        <w:pStyle w:val="ae"/>
        <w:jc w:val="right"/>
        <w:rPr>
          <w:rFonts w:cs="Times New Roman"/>
          <w:sz w:val="28"/>
        </w:rPr>
      </w:pPr>
    </w:p>
    <w:p w:rsidR="00CB1E8E" w:rsidRPr="00BF3C33" w:rsidRDefault="00CB1E8E" w:rsidP="00CB1E8E">
      <w:pPr>
        <w:pStyle w:val="ae"/>
        <w:jc w:val="center"/>
        <w:rPr>
          <w:rFonts w:cs="Times New Roman"/>
          <w:b/>
          <w:sz w:val="32"/>
        </w:rPr>
      </w:pPr>
      <w:r w:rsidRPr="00BF3C33">
        <w:rPr>
          <w:rFonts w:cs="Times New Roman"/>
          <w:b/>
          <w:sz w:val="32"/>
        </w:rPr>
        <w:t>Рабочая программа</w:t>
      </w:r>
    </w:p>
    <w:p w:rsidR="00CB1E8E" w:rsidRPr="00BF3C33" w:rsidRDefault="00CB1E8E" w:rsidP="00CB1E8E">
      <w:pPr>
        <w:pStyle w:val="ae"/>
        <w:rPr>
          <w:rFonts w:cs="Times New Roman"/>
          <w:b/>
          <w:sz w:val="32"/>
        </w:rPr>
      </w:pPr>
    </w:p>
    <w:p w:rsidR="00CB1E8E" w:rsidRDefault="00CB1E8E" w:rsidP="00CB1E8E">
      <w:pPr>
        <w:pStyle w:val="ae"/>
        <w:jc w:val="center"/>
        <w:rPr>
          <w:rFonts w:cs="Times New Roman"/>
          <w:b/>
          <w:sz w:val="32"/>
        </w:rPr>
      </w:pPr>
    </w:p>
    <w:p w:rsidR="00CB1E8E" w:rsidRPr="00BF3C33" w:rsidRDefault="00CB1E8E" w:rsidP="00CB1E8E">
      <w:pPr>
        <w:pStyle w:val="ae"/>
        <w:rPr>
          <w:rFonts w:cs="Times New Roman"/>
          <w:b/>
          <w:sz w:val="32"/>
        </w:rPr>
      </w:pPr>
    </w:p>
    <w:p w:rsidR="00CB1E8E" w:rsidRPr="00BF3C33" w:rsidRDefault="00CB1E8E" w:rsidP="00CB1E8E">
      <w:pPr>
        <w:pStyle w:val="ae"/>
        <w:spacing w:line="276" w:lineRule="auto"/>
        <w:rPr>
          <w:rFonts w:cs="Times New Roman"/>
          <w:sz w:val="28"/>
        </w:rPr>
      </w:pPr>
      <w:r w:rsidRPr="00BF3C33">
        <w:rPr>
          <w:rFonts w:cs="Times New Roman"/>
          <w:sz w:val="28"/>
        </w:rPr>
        <w:t xml:space="preserve">Наименование </w:t>
      </w:r>
      <w:proofErr w:type="gramStart"/>
      <w:r>
        <w:rPr>
          <w:rFonts w:cs="Times New Roman"/>
          <w:sz w:val="28"/>
        </w:rPr>
        <w:t>предмета</w:t>
      </w:r>
      <w:r w:rsidRPr="00BF3C33">
        <w:rPr>
          <w:rFonts w:cs="Times New Roman"/>
          <w:sz w:val="28"/>
        </w:rPr>
        <w:t xml:space="preserve">:  </w:t>
      </w:r>
      <w:r>
        <w:rPr>
          <w:rFonts w:cs="Times New Roman"/>
          <w:b/>
          <w:sz w:val="28"/>
        </w:rPr>
        <w:t>М</w:t>
      </w:r>
      <w:r w:rsidRPr="00BF3C33">
        <w:rPr>
          <w:rFonts w:cs="Times New Roman"/>
          <w:b/>
          <w:sz w:val="28"/>
        </w:rPr>
        <w:t>атематика</w:t>
      </w:r>
      <w:proofErr w:type="gramEnd"/>
      <w:r w:rsidRPr="00BF3C33">
        <w:rPr>
          <w:rFonts w:cs="Times New Roman"/>
          <w:b/>
          <w:sz w:val="28"/>
        </w:rPr>
        <w:t xml:space="preserve">    УМК «Школа России»</w:t>
      </w:r>
    </w:p>
    <w:p w:rsidR="00CB1E8E" w:rsidRDefault="00CB1E8E" w:rsidP="00CB1E8E">
      <w:pPr>
        <w:pStyle w:val="ae"/>
        <w:spacing w:line="276" w:lineRule="auto"/>
        <w:rPr>
          <w:rFonts w:cs="Times New Roman"/>
          <w:sz w:val="28"/>
        </w:rPr>
      </w:pPr>
      <w:r>
        <w:rPr>
          <w:rFonts w:cs="Times New Roman"/>
          <w:sz w:val="28"/>
        </w:rPr>
        <w:t xml:space="preserve">Класс </w:t>
      </w:r>
      <w:proofErr w:type="gramStart"/>
      <w:r>
        <w:rPr>
          <w:rFonts w:cs="Times New Roman"/>
          <w:sz w:val="28"/>
        </w:rPr>
        <w:t>( специфика</w:t>
      </w:r>
      <w:proofErr w:type="gramEnd"/>
      <w:r>
        <w:rPr>
          <w:rFonts w:cs="Times New Roman"/>
          <w:sz w:val="28"/>
        </w:rPr>
        <w:t>)</w:t>
      </w:r>
      <w:r w:rsidRPr="00BF3C33">
        <w:rPr>
          <w:rFonts w:cs="Times New Roman"/>
          <w:sz w:val="28"/>
        </w:rPr>
        <w:t xml:space="preserve">:  </w:t>
      </w:r>
      <w:r w:rsidRPr="00BF3C33">
        <w:rPr>
          <w:rFonts w:cs="Times New Roman"/>
          <w:b/>
          <w:sz w:val="28"/>
        </w:rPr>
        <w:t>1 – 4 класс</w:t>
      </w:r>
    </w:p>
    <w:p w:rsidR="00CB1E8E" w:rsidRDefault="00CB1E8E" w:rsidP="00CB1E8E">
      <w:pPr>
        <w:pStyle w:val="ae"/>
        <w:spacing w:line="276" w:lineRule="auto"/>
        <w:rPr>
          <w:rFonts w:cs="Times New Roman"/>
          <w:sz w:val="28"/>
        </w:rPr>
      </w:pPr>
      <w:r>
        <w:rPr>
          <w:rFonts w:cs="Times New Roman"/>
          <w:sz w:val="28"/>
        </w:rPr>
        <w:t>Количество часов по программе: 540 ч.</w:t>
      </w:r>
    </w:p>
    <w:p w:rsidR="00CB1E8E" w:rsidRPr="00BF3C33" w:rsidRDefault="00CB1E8E" w:rsidP="00CB1E8E">
      <w:pPr>
        <w:pStyle w:val="ae"/>
        <w:spacing w:line="276" w:lineRule="auto"/>
        <w:rPr>
          <w:rFonts w:cs="Times New Roman"/>
          <w:sz w:val="28"/>
        </w:rPr>
      </w:pPr>
      <w:r>
        <w:rPr>
          <w:rFonts w:cs="Times New Roman"/>
          <w:sz w:val="28"/>
        </w:rPr>
        <w:t>Количество часов по учебному плану: 1 класс – 132 часа, 2-4 класс – 136 часов</w:t>
      </w:r>
    </w:p>
    <w:p w:rsidR="00CB1E8E" w:rsidRPr="00BF3C33" w:rsidRDefault="00CB1E8E" w:rsidP="00CB1E8E">
      <w:pPr>
        <w:pStyle w:val="ae"/>
        <w:spacing w:line="276" w:lineRule="auto"/>
        <w:rPr>
          <w:rFonts w:cs="Times New Roman"/>
          <w:sz w:val="28"/>
        </w:rPr>
      </w:pPr>
    </w:p>
    <w:p w:rsidR="00CB1E8E" w:rsidRPr="00574D91" w:rsidRDefault="00CB1E8E" w:rsidP="00CB1E8E">
      <w:pPr>
        <w:pStyle w:val="ae"/>
        <w:spacing w:line="276" w:lineRule="auto"/>
        <w:jc w:val="both"/>
        <w:rPr>
          <w:rFonts w:cs="Times New Roman"/>
          <w:sz w:val="28"/>
          <w:szCs w:val="28"/>
        </w:rPr>
      </w:pPr>
      <w:r w:rsidRPr="00574D91">
        <w:rPr>
          <w:rFonts w:eastAsia="Calibri" w:cs="Times New Roman"/>
          <w:sz w:val="28"/>
          <w:szCs w:val="28"/>
        </w:rPr>
        <w:t>Учебная программа:</w:t>
      </w:r>
      <w:r>
        <w:rPr>
          <w:rFonts w:cs="Times New Roman"/>
          <w:sz w:val="28"/>
          <w:szCs w:val="28"/>
        </w:rPr>
        <w:t xml:space="preserve"> Рабочая программа «</w:t>
      </w:r>
      <w:r w:rsidRPr="00574D91">
        <w:rPr>
          <w:rFonts w:cs="Times New Roman"/>
          <w:sz w:val="28"/>
          <w:szCs w:val="28"/>
        </w:rPr>
        <w:t>Математи</w:t>
      </w:r>
      <w:r>
        <w:rPr>
          <w:rFonts w:cs="Times New Roman"/>
          <w:sz w:val="28"/>
          <w:szCs w:val="28"/>
        </w:rPr>
        <w:t>ка» 1-4 класс УМК «Школа России»,</w:t>
      </w:r>
      <w:r w:rsidRPr="00574D91">
        <w:rPr>
          <w:rFonts w:cs="Times New Roman"/>
          <w:sz w:val="28"/>
          <w:szCs w:val="28"/>
        </w:rPr>
        <w:t xml:space="preserve"> М.И. Моро – Москва:</w:t>
      </w:r>
      <w:r>
        <w:rPr>
          <w:rFonts w:cs="Times New Roman"/>
          <w:sz w:val="28"/>
          <w:szCs w:val="28"/>
        </w:rPr>
        <w:t xml:space="preserve"> </w:t>
      </w:r>
      <w:r w:rsidRPr="00574D91">
        <w:rPr>
          <w:rFonts w:cs="Times New Roman"/>
          <w:sz w:val="28"/>
          <w:szCs w:val="28"/>
        </w:rPr>
        <w:t xml:space="preserve">Просвещение, </w:t>
      </w:r>
      <w:r>
        <w:rPr>
          <w:rFonts w:cs="Times New Roman"/>
          <w:sz w:val="28"/>
          <w:szCs w:val="28"/>
        </w:rPr>
        <w:t>2017 г.</w:t>
      </w:r>
    </w:p>
    <w:p w:rsidR="00CB1E8E" w:rsidRDefault="00CB1E8E" w:rsidP="00CB1E8E">
      <w:pPr>
        <w:pStyle w:val="ae"/>
        <w:spacing w:line="276" w:lineRule="auto"/>
        <w:jc w:val="both"/>
        <w:rPr>
          <w:rFonts w:cs="Times New Roman"/>
          <w:sz w:val="28"/>
          <w:szCs w:val="28"/>
        </w:rPr>
      </w:pPr>
      <w:r w:rsidRPr="00574D91">
        <w:rPr>
          <w:rFonts w:cs="Times New Roman"/>
          <w:sz w:val="28"/>
          <w:szCs w:val="28"/>
        </w:rPr>
        <w:t>Учебник</w:t>
      </w:r>
      <w:r w:rsidRPr="00FD3C68">
        <w:rPr>
          <w:rFonts w:cs="Times New Roman"/>
          <w:sz w:val="28"/>
          <w:szCs w:val="28"/>
        </w:rPr>
        <w:t xml:space="preserve"> </w:t>
      </w:r>
      <w:r>
        <w:rPr>
          <w:rFonts w:cs="Times New Roman"/>
          <w:sz w:val="28"/>
          <w:szCs w:val="28"/>
        </w:rPr>
        <w:t>«Математика»</w:t>
      </w:r>
      <w:r w:rsidRPr="00574D91">
        <w:rPr>
          <w:rFonts w:cs="Times New Roman"/>
          <w:sz w:val="28"/>
          <w:szCs w:val="28"/>
        </w:rPr>
        <w:t xml:space="preserve"> для 1-4 классов</w:t>
      </w:r>
      <w:r>
        <w:rPr>
          <w:rFonts w:cs="Times New Roman"/>
          <w:sz w:val="28"/>
          <w:szCs w:val="28"/>
        </w:rPr>
        <w:t xml:space="preserve"> </w:t>
      </w:r>
      <w:r w:rsidRPr="00574D91">
        <w:rPr>
          <w:rFonts w:cs="Times New Roman"/>
          <w:sz w:val="28"/>
          <w:szCs w:val="28"/>
        </w:rPr>
        <w:t>М.И. Мор</w:t>
      </w:r>
      <w:r>
        <w:rPr>
          <w:rFonts w:cs="Times New Roman"/>
          <w:sz w:val="28"/>
          <w:szCs w:val="28"/>
        </w:rPr>
        <w:t>о, С.И. Волкова, С.В. Степанова.</w:t>
      </w:r>
    </w:p>
    <w:p w:rsidR="00CB1E8E" w:rsidRPr="00262D0B" w:rsidRDefault="00CB1E8E" w:rsidP="00CB1E8E">
      <w:pPr>
        <w:pStyle w:val="ae"/>
        <w:spacing w:line="276" w:lineRule="auto"/>
        <w:jc w:val="both"/>
        <w:rPr>
          <w:rFonts w:cs="Times New Roman"/>
          <w:sz w:val="28"/>
          <w:szCs w:val="28"/>
        </w:rPr>
      </w:pPr>
      <w:r>
        <w:rPr>
          <w:rFonts w:cs="Times New Roman"/>
          <w:sz w:val="28"/>
          <w:szCs w:val="28"/>
        </w:rPr>
        <w:t xml:space="preserve">Электронное приложение к </w:t>
      </w:r>
      <w:proofErr w:type="gramStart"/>
      <w:r>
        <w:rPr>
          <w:rFonts w:cs="Times New Roman"/>
          <w:sz w:val="28"/>
          <w:szCs w:val="28"/>
        </w:rPr>
        <w:t>учебнику  «</w:t>
      </w:r>
      <w:proofErr w:type="gramEnd"/>
      <w:r>
        <w:rPr>
          <w:rFonts w:cs="Times New Roman"/>
          <w:sz w:val="28"/>
          <w:szCs w:val="28"/>
        </w:rPr>
        <w:t xml:space="preserve">Математика» </w:t>
      </w:r>
      <w:r w:rsidRPr="00574D91">
        <w:rPr>
          <w:rFonts w:cs="Times New Roman"/>
          <w:sz w:val="28"/>
          <w:szCs w:val="28"/>
        </w:rPr>
        <w:t>в 2 ч. –</w:t>
      </w:r>
      <w:r>
        <w:rPr>
          <w:rFonts w:cs="Times New Roman"/>
          <w:sz w:val="28"/>
          <w:szCs w:val="28"/>
        </w:rPr>
        <w:t xml:space="preserve"> 2017 г. </w:t>
      </w:r>
    </w:p>
    <w:p w:rsidR="001F45AE" w:rsidRPr="00CB1E8E" w:rsidRDefault="001F45AE">
      <w:pPr>
        <w:rPr>
          <w:lang w:val="ru-RU"/>
        </w:rPr>
        <w:sectPr w:rsidR="001F45AE" w:rsidRPr="00CB1E8E">
          <w:pgSz w:w="11906" w:h="16383"/>
          <w:pgMar w:top="1134" w:right="850" w:bottom="1134" w:left="1701" w:header="720" w:footer="720" w:gutter="0"/>
          <w:cols w:space="720"/>
        </w:sectPr>
      </w:pPr>
    </w:p>
    <w:p w:rsidR="00CB1E8E" w:rsidRPr="00CB1E8E" w:rsidRDefault="00CB1E8E" w:rsidP="00CB1E8E">
      <w:pPr>
        <w:spacing w:after="0" w:line="240" w:lineRule="auto"/>
        <w:ind w:firstLine="709"/>
        <w:jc w:val="both"/>
        <w:rPr>
          <w:rFonts w:ascii="Times New Roman" w:hAnsi="Times New Roman" w:cs="Times New Roman"/>
          <w:sz w:val="28"/>
          <w:szCs w:val="24"/>
          <w:lang w:val="ru-RU"/>
        </w:rPr>
      </w:pPr>
      <w:bookmarkStart w:id="1" w:name="block-50634110"/>
      <w:bookmarkEnd w:id="0"/>
      <w:r w:rsidRPr="00CB1E8E">
        <w:rPr>
          <w:rFonts w:ascii="Times New Roman" w:hAnsi="Times New Roman" w:cs="Times New Roman"/>
          <w:sz w:val="28"/>
          <w:szCs w:val="24"/>
          <w:lang w:val="ru-RU"/>
        </w:rPr>
        <w:lastRenderedPageBreak/>
        <w:t>Рабочая программа по математике начального общего образования составлена на основе:</w:t>
      </w:r>
    </w:p>
    <w:p w:rsidR="00CB1E8E" w:rsidRPr="00CB1E8E" w:rsidRDefault="00CB1E8E" w:rsidP="00CB1E8E">
      <w:pPr>
        <w:spacing w:after="0" w:line="240" w:lineRule="auto"/>
        <w:ind w:firstLine="709"/>
        <w:jc w:val="both"/>
        <w:rPr>
          <w:rFonts w:ascii="Times New Roman" w:hAnsi="Times New Roman" w:cs="Times New Roman"/>
          <w:sz w:val="28"/>
          <w:szCs w:val="24"/>
          <w:lang w:val="ru-RU"/>
        </w:rPr>
      </w:pPr>
      <w:r w:rsidRPr="00CB1E8E">
        <w:rPr>
          <w:rFonts w:ascii="Times New Roman" w:hAnsi="Times New Roman" w:cs="Times New Roman"/>
          <w:sz w:val="28"/>
          <w:szCs w:val="24"/>
          <w:lang w:val="ru-RU"/>
        </w:rPr>
        <w:t xml:space="preserve">1.Федерального закона от 29.12.2012 </w:t>
      </w:r>
      <w:r w:rsidRPr="00CB1E8E">
        <w:rPr>
          <w:rFonts w:ascii="Times New Roman" w:hAnsi="Times New Roman" w:cs="Times New Roman"/>
          <w:sz w:val="28"/>
          <w:szCs w:val="24"/>
        </w:rPr>
        <w:t>N</w:t>
      </w:r>
      <w:r w:rsidRPr="00CB1E8E">
        <w:rPr>
          <w:rFonts w:ascii="Times New Roman" w:hAnsi="Times New Roman" w:cs="Times New Roman"/>
          <w:sz w:val="28"/>
          <w:szCs w:val="24"/>
          <w:lang w:val="ru-RU"/>
        </w:rPr>
        <w:t xml:space="preserve"> 273-ФЗ (с изменениями и дополнениями) "Об образовании в Российской Федерации";</w:t>
      </w:r>
    </w:p>
    <w:p w:rsidR="00CB1E8E" w:rsidRPr="00CB1E8E" w:rsidRDefault="00CB1E8E" w:rsidP="00CB1E8E">
      <w:pPr>
        <w:spacing w:after="0" w:line="240" w:lineRule="auto"/>
        <w:ind w:firstLine="709"/>
        <w:jc w:val="both"/>
        <w:rPr>
          <w:rFonts w:ascii="Times New Roman" w:hAnsi="Times New Roman" w:cs="Times New Roman"/>
          <w:sz w:val="28"/>
          <w:szCs w:val="24"/>
          <w:lang w:val="ru-RU"/>
        </w:rPr>
      </w:pPr>
      <w:r w:rsidRPr="00CB1E8E">
        <w:rPr>
          <w:rFonts w:ascii="Times New Roman" w:hAnsi="Times New Roman" w:cs="Times New Roman"/>
          <w:sz w:val="28"/>
          <w:szCs w:val="24"/>
          <w:lang w:val="ru-RU"/>
        </w:rPr>
        <w:t xml:space="preserve">2.Приказ Минпросвещения России от 31.05.2021 </w:t>
      </w:r>
      <w:r w:rsidRPr="00CB1E8E">
        <w:rPr>
          <w:rFonts w:ascii="Times New Roman" w:hAnsi="Times New Roman" w:cs="Times New Roman"/>
          <w:sz w:val="28"/>
          <w:szCs w:val="24"/>
        </w:rPr>
        <w:t>N</w:t>
      </w:r>
      <w:r w:rsidRPr="00CB1E8E">
        <w:rPr>
          <w:rFonts w:ascii="Times New Roman" w:hAnsi="Times New Roman" w:cs="Times New Roman"/>
          <w:sz w:val="28"/>
          <w:szCs w:val="24"/>
          <w:lang w:val="ru-RU"/>
        </w:rPr>
        <w:t xml:space="preserve"> 286 "Об утверждении федерального государственного образовательного стандарта начального общего образования" (Зарегистрировано в Минюсте России 05.07.2021 </w:t>
      </w:r>
      <w:r w:rsidRPr="00CB1E8E">
        <w:rPr>
          <w:rFonts w:ascii="Times New Roman" w:hAnsi="Times New Roman" w:cs="Times New Roman"/>
          <w:sz w:val="28"/>
          <w:szCs w:val="24"/>
        </w:rPr>
        <w:t>N</w:t>
      </w:r>
      <w:r w:rsidRPr="00CB1E8E">
        <w:rPr>
          <w:rFonts w:ascii="Times New Roman" w:hAnsi="Times New Roman" w:cs="Times New Roman"/>
          <w:sz w:val="28"/>
          <w:szCs w:val="24"/>
          <w:lang w:val="ru-RU"/>
        </w:rPr>
        <w:t xml:space="preserve"> 64100);</w:t>
      </w:r>
    </w:p>
    <w:p w:rsidR="00CB1E8E" w:rsidRDefault="00CB1E8E" w:rsidP="00CB1E8E">
      <w:pPr>
        <w:spacing w:after="0" w:line="240" w:lineRule="auto"/>
        <w:ind w:firstLine="709"/>
        <w:jc w:val="both"/>
        <w:rPr>
          <w:rFonts w:ascii="Times New Roman" w:hAnsi="Times New Roman" w:cs="Times New Roman"/>
          <w:sz w:val="28"/>
          <w:szCs w:val="24"/>
          <w:lang w:val="ru-RU"/>
        </w:rPr>
      </w:pPr>
      <w:r w:rsidRPr="00CB1E8E">
        <w:rPr>
          <w:rFonts w:ascii="Times New Roman" w:hAnsi="Times New Roman" w:cs="Times New Roman"/>
          <w:sz w:val="28"/>
          <w:szCs w:val="24"/>
          <w:lang w:val="ru-RU"/>
        </w:rPr>
        <w:t>3.Основной образовательной программы начального общего образования Муниципального казенного образовательного учреждения Ачитского муниципального округа «Ачитская средняя общеобразовательная школа».</w:t>
      </w:r>
    </w:p>
    <w:p w:rsidR="008622AD" w:rsidRPr="008622AD" w:rsidRDefault="008622AD" w:rsidP="008622AD">
      <w:pPr>
        <w:spacing w:after="0" w:line="240" w:lineRule="auto"/>
        <w:ind w:firstLine="709"/>
        <w:jc w:val="both"/>
        <w:rPr>
          <w:rFonts w:ascii="Times New Roman" w:hAnsi="Times New Roman" w:cs="Times New Roman"/>
          <w:sz w:val="28"/>
          <w:szCs w:val="24"/>
          <w:lang w:val="ru-RU"/>
        </w:rPr>
      </w:pPr>
      <w:bookmarkStart w:id="2" w:name="_GoBack"/>
      <w:r>
        <w:rPr>
          <w:rFonts w:ascii="Times New Roman" w:hAnsi="Times New Roman" w:cs="Times New Roman"/>
          <w:sz w:val="28"/>
          <w:szCs w:val="24"/>
          <w:lang w:val="ru-RU"/>
        </w:rPr>
        <w:t>4.</w:t>
      </w:r>
      <w:r w:rsidRPr="008622AD">
        <w:rPr>
          <w:lang w:val="ru-RU"/>
        </w:rPr>
        <w:t xml:space="preserve"> </w:t>
      </w:r>
      <w:r w:rsidRPr="008622AD">
        <w:rPr>
          <w:rFonts w:ascii="Times New Roman" w:hAnsi="Times New Roman" w:cs="Times New Roman"/>
          <w:sz w:val="28"/>
          <w:szCs w:val="24"/>
          <w:lang w:val="ru-RU"/>
        </w:rPr>
        <w:t>Приказ Министерства просвещения Российско</w:t>
      </w:r>
      <w:r>
        <w:rPr>
          <w:rFonts w:ascii="Times New Roman" w:hAnsi="Times New Roman" w:cs="Times New Roman"/>
          <w:sz w:val="28"/>
          <w:szCs w:val="24"/>
          <w:lang w:val="ru-RU"/>
        </w:rPr>
        <w:t xml:space="preserve">й Федерации от 09.10.2024 № 704 </w:t>
      </w:r>
      <w:r w:rsidRPr="008622AD">
        <w:rPr>
          <w:rFonts w:ascii="Times New Roman" w:hAnsi="Times New Roman" w:cs="Times New Roman"/>
          <w:sz w:val="28"/>
          <w:szCs w:val="24"/>
          <w:lang w:val="ru-RU"/>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ascii="Times New Roman" w:hAnsi="Times New Roman" w:cs="Times New Roman"/>
          <w:sz w:val="28"/>
          <w:szCs w:val="24"/>
          <w:lang w:val="ru-RU"/>
        </w:rPr>
        <w:t xml:space="preserve"> </w:t>
      </w:r>
      <w:r w:rsidRPr="008622AD">
        <w:rPr>
          <w:rFonts w:ascii="Times New Roman" w:hAnsi="Times New Roman" w:cs="Times New Roman"/>
          <w:sz w:val="28"/>
          <w:szCs w:val="24"/>
          <w:lang w:val="ru-RU"/>
        </w:rPr>
        <w:t>(Зарегистрирован 11.02.2025 № 81220)</w:t>
      </w:r>
    </w:p>
    <w:bookmarkEnd w:id="2"/>
    <w:p w:rsidR="00CB1E8E" w:rsidRPr="00CB1E8E" w:rsidRDefault="00CB1E8E" w:rsidP="00CB1E8E">
      <w:pPr>
        <w:spacing w:after="0" w:line="240" w:lineRule="auto"/>
        <w:ind w:firstLine="600"/>
        <w:jc w:val="both"/>
        <w:rPr>
          <w:sz w:val="24"/>
          <w:szCs w:val="24"/>
          <w:lang w:val="ru-RU" w:eastAsia="ru-RU"/>
        </w:rPr>
      </w:pPr>
    </w:p>
    <w:p w:rsidR="00CB1E8E" w:rsidRDefault="00CB1E8E">
      <w:pPr>
        <w:spacing w:after="0" w:line="264" w:lineRule="auto"/>
        <w:ind w:left="120"/>
        <w:jc w:val="both"/>
        <w:rPr>
          <w:rFonts w:ascii="Times New Roman" w:hAnsi="Times New Roman"/>
          <w:b/>
          <w:color w:val="000000"/>
          <w:sz w:val="28"/>
          <w:lang w:val="ru-RU"/>
        </w:rPr>
      </w:pP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ПОЯСНИТЕЛЬНАЯ ЗАПИСКА</w:t>
      </w:r>
    </w:p>
    <w:p w:rsidR="001F45AE" w:rsidRPr="00CB1E8E" w:rsidRDefault="001F45AE">
      <w:pPr>
        <w:spacing w:after="0" w:line="264" w:lineRule="auto"/>
        <w:ind w:left="120"/>
        <w:jc w:val="both"/>
        <w:rPr>
          <w:lang w:val="ru-RU"/>
        </w:rPr>
      </w:pP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lastRenderedPageBreak/>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обеспечение </w:t>
      </w:r>
      <w:proofErr w:type="gramStart"/>
      <w:r w:rsidRPr="00CB1E8E">
        <w:rPr>
          <w:rFonts w:ascii="Times New Roman" w:hAnsi="Times New Roman"/>
          <w:color w:val="000000"/>
          <w:sz w:val="28"/>
          <w:lang w:val="ru-RU"/>
        </w:rPr>
        <w:t>математического развития</w:t>
      </w:r>
      <w:proofErr w:type="gramEnd"/>
      <w:r w:rsidRPr="00CB1E8E">
        <w:rPr>
          <w:rFonts w:ascii="Times New Roman" w:hAnsi="Times New Roman"/>
          <w:color w:val="000000"/>
          <w:sz w:val="28"/>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w:t>
      </w:r>
      <w:r w:rsidRPr="00CB1E8E">
        <w:rPr>
          <w:rFonts w:ascii="Times New Roman" w:hAnsi="Times New Roman"/>
          <w:color w:val="000000"/>
          <w:sz w:val="28"/>
          <w:lang w:val="ru-RU"/>
        </w:rPr>
        <w:lastRenderedPageBreak/>
        <w:t xml:space="preserve">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1F45AE" w:rsidRPr="00CB1E8E" w:rsidRDefault="00CB1E8E">
      <w:pPr>
        <w:spacing w:after="0" w:line="264" w:lineRule="auto"/>
        <w:ind w:firstLine="600"/>
        <w:jc w:val="both"/>
        <w:rPr>
          <w:lang w:val="ru-RU"/>
        </w:rPr>
      </w:pPr>
      <w:bookmarkStart w:id="3" w:name="bc284a2b-8dc7-47b2-bec2-e0e566c832dd"/>
      <w:r w:rsidRPr="00CB1E8E">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rsidR="001F45AE" w:rsidRPr="00CB1E8E" w:rsidRDefault="001F45AE">
      <w:pPr>
        <w:rPr>
          <w:lang w:val="ru-RU"/>
        </w:rPr>
        <w:sectPr w:rsidR="001F45AE" w:rsidRPr="00CB1E8E">
          <w:pgSz w:w="11906" w:h="16383"/>
          <w:pgMar w:top="1134" w:right="850" w:bottom="1134" w:left="1701" w:header="720" w:footer="720" w:gutter="0"/>
          <w:cols w:space="720"/>
        </w:sectPr>
      </w:pPr>
    </w:p>
    <w:p w:rsidR="001F45AE" w:rsidRPr="00CB1E8E" w:rsidRDefault="00CB1E8E">
      <w:pPr>
        <w:spacing w:after="0" w:line="264" w:lineRule="auto"/>
        <w:ind w:left="120"/>
        <w:jc w:val="both"/>
        <w:rPr>
          <w:lang w:val="ru-RU"/>
        </w:rPr>
      </w:pPr>
      <w:bookmarkStart w:id="4" w:name="block-50634101"/>
      <w:bookmarkEnd w:id="1"/>
      <w:r w:rsidRPr="00CB1E8E">
        <w:rPr>
          <w:rFonts w:ascii="Times New Roman" w:hAnsi="Times New Roman"/>
          <w:b/>
          <w:color w:val="000000"/>
          <w:sz w:val="28"/>
          <w:lang w:val="ru-RU"/>
        </w:rPr>
        <w:lastRenderedPageBreak/>
        <w:t>СОДЕРЖАНИЕ ОБУЧЕНИЯ</w:t>
      </w:r>
    </w:p>
    <w:p w:rsidR="001F45AE" w:rsidRPr="00CB1E8E" w:rsidRDefault="001F45AE">
      <w:pPr>
        <w:spacing w:after="0" w:line="264" w:lineRule="auto"/>
        <w:ind w:left="120"/>
        <w:jc w:val="both"/>
        <w:rPr>
          <w:lang w:val="ru-RU"/>
        </w:rPr>
      </w:pP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1F45AE" w:rsidRPr="00CB1E8E" w:rsidRDefault="001F45AE">
      <w:pPr>
        <w:spacing w:after="0" w:line="264" w:lineRule="auto"/>
        <w:ind w:left="120"/>
        <w:jc w:val="both"/>
        <w:rPr>
          <w:lang w:val="ru-RU"/>
        </w:rPr>
      </w:pP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1 КЛАСС</w:t>
      </w:r>
    </w:p>
    <w:p w:rsidR="001F45AE" w:rsidRPr="00CB1E8E" w:rsidRDefault="001F45AE">
      <w:pPr>
        <w:spacing w:after="0" w:line="264" w:lineRule="auto"/>
        <w:ind w:left="120"/>
        <w:jc w:val="both"/>
        <w:rPr>
          <w:lang w:val="ru-RU"/>
        </w:rPr>
      </w:pP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Числа и величины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Арифметические действия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Текстовые задачи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Пространственные отношения и геометрические фигуры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справа», «сверху</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 xml:space="preserve">снизу», «между».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Математическая информация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1F45AE" w:rsidRPr="00CB1E8E" w:rsidRDefault="00CB1E8E">
      <w:pPr>
        <w:spacing w:after="0" w:line="264" w:lineRule="auto"/>
        <w:ind w:firstLine="600"/>
        <w:jc w:val="both"/>
        <w:rPr>
          <w:lang w:val="ru-RU"/>
        </w:rPr>
      </w:pPr>
      <w:proofErr w:type="gramStart"/>
      <w:r w:rsidRPr="00CB1E8E">
        <w:rPr>
          <w:rFonts w:ascii="Times New Roman" w:hAnsi="Times New Roman"/>
          <w:color w:val="000000"/>
          <w:sz w:val="28"/>
          <w:lang w:val="ru-RU"/>
        </w:rPr>
        <w:t>Двух-трёх шаговые</w:t>
      </w:r>
      <w:proofErr w:type="gramEnd"/>
      <w:r w:rsidRPr="00CB1E8E">
        <w:rPr>
          <w:rFonts w:ascii="Times New Roman" w:hAnsi="Times New Roman"/>
          <w:color w:val="000000"/>
          <w:sz w:val="28"/>
          <w:lang w:val="ru-RU"/>
        </w:rPr>
        <w:t xml:space="preserve"> инструкции, связанные с вычислением, измерением длины, изображением геометрической фигуры. </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УНИВЕРСАЛЬНЫЕ УЧЕБНЫЕ ДЕЙСТВИЯ (ПРОПЕДЕВТИЧЕСКИЙ УРОВЕНЬ)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F45AE" w:rsidRPr="00CB1E8E" w:rsidRDefault="001F45AE">
      <w:pPr>
        <w:spacing w:after="0"/>
        <w:ind w:left="120"/>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Познавательные универсальные учебные действия</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Базовые логические и исследовательские действия: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наблюдать математические объекты (числа, величины) в окружающем мире;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общее и различное в записи арифметических действий;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наблюдать действие измерительных приборов;</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сравнивать два объекта, два числа;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распределять объекты на группы по заданному основанию;</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копировать изученные фигуры, рисовать от руки по собственному замыслу;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приводить примеры чисел, геометрических фигур;</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соблюдать последовательность при количественном и порядковом счете. </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Работа с информацией: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читать таблицу, извлекать информацию, представленную в табличной форме. </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Коммуникативные универсальные учебные действия</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Общение:</w:t>
      </w:r>
    </w:p>
    <w:p w:rsidR="001F45AE" w:rsidRPr="00CB1E8E" w:rsidRDefault="00CB1E8E">
      <w:pPr>
        <w:spacing w:after="0" w:line="257" w:lineRule="auto"/>
        <w:ind w:firstLine="600"/>
        <w:jc w:val="both"/>
        <w:rPr>
          <w:lang w:val="ru-RU"/>
        </w:rPr>
      </w:pPr>
      <w:r w:rsidRPr="00CB1E8E">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CB1E8E">
        <w:rPr>
          <w:rFonts w:ascii="Times New Roman" w:hAnsi="Times New Roman"/>
          <w:color w:val="000000"/>
          <w:sz w:val="28"/>
          <w:lang w:val="ru-RU"/>
        </w:rPr>
        <w:t>из нескольких чисел, записанных по порядку;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lastRenderedPageBreak/>
        <w:t>комментировать ход сравнения двух объектов;</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различать и использовать математические знаки;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строить предложения относительно заданного набора объектов. </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Регулятивные универсальные учебные действия:</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 xml:space="preserve">Самоорганизация и самоконтроль: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принимать учебную задачу, удерживать её в процессе деятельности;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действовать в соответствии с предложенным образцом, инструкцией;</w:t>
      </w:r>
    </w:p>
    <w:p w:rsidR="001F45AE" w:rsidRPr="00CB1E8E" w:rsidRDefault="00CB1E8E">
      <w:pPr>
        <w:spacing w:after="0" w:line="252" w:lineRule="auto"/>
        <w:ind w:firstLine="600"/>
        <w:jc w:val="both"/>
        <w:rPr>
          <w:lang w:val="ru-RU"/>
        </w:rPr>
      </w:pPr>
      <w:r w:rsidRPr="00CB1E8E">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1F45AE" w:rsidRPr="00CB1E8E" w:rsidRDefault="00CB1E8E">
      <w:pPr>
        <w:spacing w:after="0" w:line="252" w:lineRule="auto"/>
        <w:ind w:firstLine="600"/>
        <w:jc w:val="both"/>
        <w:rPr>
          <w:lang w:val="ru-RU"/>
        </w:rPr>
      </w:pPr>
      <w:r w:rsidRPr="00CB1E8E">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1F45AE" w:rsidRPr="00CB1E8E" w:rsidRDefault="00CB1E8E">
      <w:pPr>
        <w:spacing w:after="0" w:line="252" w:lineRule="auto"/>
        <w:ind w:left="120"/>
        <w:jc w:val="both"/>
        <w:rPr>
          <w:lang w:val="ru-RU"/>
        </w:rPr>
      </w:pPr>
      <w:r w:rsidRPr="00CB1E8E">
        <w:rPr>
          <w:rFonts w:ascii="Times New Roman" w:hAnsi="Times New Roman"/>
          <w:b/>
          <w:color w:val="000000"/>
          <w:sz w:val="28"/>
          <w:lang w:val="ru-RU"/>
        </w:rPr>
        <w:t>Совместная деятельность:</w:t>
      </w:r>
    </w:p>
    <w:p w:rsidR="001F45AE" w:rsidRPr="00CB1E8E" w:rsidRDefault="00CB1E8E">
      <w:pPr>
        <w:spacing w:after="0" w:line="252" w:lineRule="auto"/>
        <w:ind w:firstLine="600"/>
        <w:jc w:val="both"/>
        <w:rPr>
          <w:lang w:val="ru-RU"/>
        </w:rPr>
      </w:pPr>
      <w:r w:rsidRPr="00CB1E8E">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1F45AE" w:rsidRPr="00CB1E8E" w:rsidRDefault="001F45AE">
      <w:pPr>
        <w:spacing w:after="0" w:line="264" w:lineRule="auto"/>
        <w:ind w:left="120"/>
        <w:jc w:val="both"/>
        <w:rPr>
          <w:lang w:val="ru-RU"/>
        </w:rPr>
      </w:pP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2 КЛАСС</w:t>
      </w:r>
    </w:p>
    <w:p w:rsidR="001F45AE" w:rsidRPr="00CB1E8E" w:rsidRDefault="001F45AE">
      <w:pPr>
        <w:spacing w:after="0" w:line="264" w:lineRule="auto"/>
        <w:ind w:left="120"/>
        <w:jc w:val="both"/>
        <w:rPr>
          <w:lang w:val="ru-RU"/>
        </w:rPr>
      </w:pP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Числа и величины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Арифметические действия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CB1E8E">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Текстовые задачи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Пространственные отношения и геометрические фигуры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Математическая информация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УНИВЕРСАЛЬНЫЕ УЧЕБНЫЕ ДЕЙСТВИЯ (ПРОПЕДЕВТИЧЕСКИЙ УРОВЕНЬ)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F45AE" w:rsidRPr="00CB1E8E" w:rsidRDefault="001F45AE">
      <w:pPr>
        <w:spacing w:after="0"/>
        <w:ind w:left="120"/>
        <w:rPr>
          <w:lang w:val="ru-RU"/>
        </w:rPr>
      </w:pP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Познавательные универсальные учебные действия</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Базовые логические и исследовательские действия: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наблюдать математические отношения (часть–целое, больше–меньше) в окружающем мире;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находить модели геометрических фигур в окружающем мире;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вести поиск различных решений задачи (расчётной, с геометрическим содержанием);</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подбирать примеры, подтверждающие суждение, вывод, ответ. </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Работа с информацией:</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дополнять модели (схемы, изображения) готовыми числовыми данными. </w:t>
      </w:r>
    </w:p>
    <w:p w:rsidR="001F45AE" w:rsidRPr="00CB1E8E" w:rsidRDefault="001F45AE">
      <w:pPr>
        <w:spacing w:after="0" w:line="264" w:lineRule="auto"/>
        <w:ind w:left="120"/>
        <w:jc w:val="both"/>
        <w:rPr>
          <w:lang w:val="ru-RU"/>
        </w:rPr>
      </w:pP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Коммуникативные универсальные учебные действия</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Общение: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комментировать ход вычислений;</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объяснять выбор величины, соответствующей ситуации измерения;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составлять текстовую задачу с заданным отношением (готовым решением) по образцу;</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называть числа, величины, геометрические фигуры, обладающие заданным свойством;</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записывать, читать число, числовое выражение;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конструировать утверждения с использованием слов «каждый», «все». </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Регулятивные универсальные учебные действия</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 xml:space="preserve">Самоорганизация и самоконтроль: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находить с помощью учителя причину возникшей ошибки или затруднения. </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Совместная деятельность: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совместно с учителем оценивать результаты выполнения общей работы.</w:t>
      </w:r>
    </w:p>
    <w:p w:rsidR="001F45AE" w:rsidRPr="00CB1E8E" w:rsidRDefault="001F45AE">
      <w:pPr>
        <w:spacing w:after="0" w:line="264" w:lineRule="auto"/>
        <w:ind w:left="120"/>
        <w:jc w:val="both"/>
        <w:rPr>
          <w:lang w:val="ru-RU"/>
        </w:rPr>
      </w:pP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3 КЛАСС</w:t>
      </w:r>
    </w:p>
    <w:p w:rsidR="001F45AE" w:rsidRPr="00CB1E8E" w:rsidRDefault="001F45AE">
      <w:pPr>
        <w:spacing w:after="0" w:line="264" w:lineRule="auto"/>
        <w:ind w:left="120"/>
        <w:jc w:val="both"/>
        <w:rPr>
          <w:lang w:val="ru-RU"/>
        </w:rPr>
      </w:pP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Числа и величины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легче на…», «тяжелее</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 xml:space="preserve">легче в…».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Стоимость (единицы – рубль, копейка), установление отношения «дороже</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дешевле на…», «дороже</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Время (единица времени – секунда), установление отношения «быстрее</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медленнее на…», «быстрее</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Арифметические действия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Письменное сложение, вычитание чисел в пределах 1000. Действия с числами 0 и 1.</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Переместительное, сочетательное свойства сложения, умножения при вычислениях.</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Нахождение неизвестного компонента арифметического действия.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Однородные величины: сложение и вычитание. </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Текстовые задачи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меньше на…», «больше</w:t>
      </w:r>
      <w:r w:rsidRPr="00CB1E8E">
        <w:rPr>
          <w:rFonts w:ascii="Times New Roman" w:hAnsi="Times New Roman"/>
          <w:color w:val="333333"/>
          <w:sz w:val="28"/>
          <w:lang w:val="ru-RU"/>
        </w:rPr>
        <w:t xml:space="preserve"> – </w:t>
      </w:r>
      <w:r w:rsidRPr="00CB1E8E">
        <w:rPr>
          <w:rFonts w:ascii="Times New Roman" w:hAnsi="Times New Roman"/>
          <w:color w:val="000000"/>
          <w:sz w:val="28"/>
          <w:lang w:val="ru-RU"/>
        </w:rPr>
        <w:t xml:space="preserve">меньше в…»), зависимостей («купля-продажа», расчёт времени, количества), </w:t>
      </w:r>
      <w:r w:rsidRPr="00CB1E8E">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Пространственные отношения и геометрические фигуры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Периметр многоугольника: измерение, вычисление, запись равенства.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Математическая информация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Классификация объектов по двум признакам.</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УНИВЕРСАЛЬНЫЕ УЧЕБНЫЕ ДЕЙСТВИЯ</w:t>
      </w:r>
    </w:p>
    <w:p w:rsidR="001F45AE" w:rsidRPr="00CB1E8E" w:rsidRDefault="00CB1E8E">
      <w:pPr>
        <w:spacing w:after="0"/>
        <w:ind w:left="120"/>
        <w:rPr>
          <w:lang w:val="ru-RU"/>
        </w:rPr>
      </w:pPr>
      <w:r w:rsidRPr="00CB1E8E">
        <w:rPr>
          <w:rFonts w:ascii="Times New Roman" w:hAnsi="Times New Roman"/>
          <w:b/>
          <w:color w:val="333333"/>
          <w:sz w:val="28"/>
          <w:lang w:val="ru-RU"/>
        </w:rPr>
        <w:t>Познавательные универсальные учебные действия</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Базовые логические и исследовательские действия: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сравнивать математические объекты (числа, величины, геометрические фигуры);</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выбирать приём вычисления, выполнения действия;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конструировать геометрические фигуры;</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lastRenderedPageBreak/>
        <w:t>прикидывать размеры фигуры, её элементов;</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понимать смысл зависимостей и математических отношений, описанных в задаче;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различать и использовать разные приёмы и алгоритмы вычисления;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соотносить начало, окончание, продолжительность события в практической ситуации;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моделировать предложенную практическую ситуацию;</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устанавливать последовательность событий, действий сюжета текстовой задачи.</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Работа с информацией: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читать информацию, представленную в разных формах;</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заполнять таблицы сложения и умножения, дополнять данными чертеж;</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устанавливать соответствие между различными записями решения задачи;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Коммуникативные универсальные учебные действия</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 xml:space="preserve">Общение: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математическую терминологию для описания отношений и зависимостей;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строить речевые высказывания для решения задач, составлять текстовую задачу;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объяснять на примерах отношения «больше-меньше на…», «больше-меньше в…», «равно»;</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математическую символику для составления числовых выражений;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участвовать в обсуждении ошибок в ходе и результате выполнения вычисления.</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Регулятивные универсальные учебные действия</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 xml:space="preserve">Самоорганизация и самоконтроль: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проверять ход и результат выполнения действия;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lastRenderedPageBreak/>
        <w:t>вести поиск ошибок, характеризовать их и исправлять;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формулировать ответ (вывод), подтверждать его объяснением, расчётами;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Совместная деятельность: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выполнять совместно прикидку и оценку результата выполнения общей работы.</w:t>
      </w:r>
    </w:p>
    <w:p w:rsidR="001F45AE" w:rsidRPr="00CB1E8E" w:rsidRDefault="001F45AE">
      <w:pPr>
        <w:spacing w:after="0" w:line="264" w:lineRule="auto"/>
        <w:ind w:left="120"/>
        <w:jc w:val="both"/>
        <w:rPr>
          <w:lang w:val="ru-RU"/>
        </w:rPr>
      </w:pP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4 КЛАСС</w:t>
      </w:r>
    </w:p>
    <w:p w:rsidR="001F45AE" w:rsidRPr="00CB1E8E" w:rsidRDefault="001F45AE">
      <w:pPr>
        <w:spacing w:after="0" w:line="264" w:lineRule="auto"/>
        <w:ind w:left="120"/>
        <w:jc w:val="both"/>
        <w:rPr>
          <w:lang w:val="ru-RU"/>
        </w:rPr>
      </w:pP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Числа и величины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Величины: сравнение объектов по массе, длине, площади, вместимости.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Единицы массы (</w:t>
      </w:r>
      <w:r w:rsidRPr="00CB1E8E">
        <w:rPr>
          <w:rFonts w:ascii="Times New Roman" w:hAnsi="Times New Roman"/>
          <w:color w:val="333333"/>
          <w:sz w:val="28"/>
          <w:lang w:val="ru-RU"/>
        </w:rPr>
        <w:t xml:space="preserve">центнер, </w:t>
      </w:r>
      <w:proofErr w:type="gramStart"/>
      <w:r w:rsidRPr="00CB1E8E">
        <w:rPr>
          <w:rFonts w:ascii="Times New Roman" w:hAnsi="Times New Roman"/>
          <w:color w:val="333333"/>
          <w:sz w:val="28"/>
          <w:lang w:val="ru-RU"/>
        </w:rPr>
        <w:t>тонна)</w:t>
      </w:r>
      <w:r w:rsidRPr="00CB1E8E">
        <w:rPr>
          <w:rFonts w:ascii="Times New Roman" w:hAnsi="Times New Roman"/>
          <w:color w:val="000000"/>
          <w:sz w:val="28"/>
          <w:lang w:val="ru-RU"/>
        </w:rPr>
        <w:t>и</w:t>
      </w:r>
      <w:proofErr w:type="gramEnd"/>
      <w:r w:rsidRPr="00CB1E8E">
        <w:rPr>
          <w:rFonts w:ascii="Times New Roman" w:hAnsi="Times New Roman"/>
          <w:color w:val="000000"/>
          <w:sz w:val="28"/>
          <w:lang w:val="ru-RU"/>
        </w:rPr>
        <w:t xml:space="preserve"> соотношения между ними.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Единицы времени (сутки, неделя, месяц, год, век), соотношения между ними.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Доля величины времени, массы, длины.</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Арифметические действия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Умножение и деление величины на однозначное число.</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Текстовые задачи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Пространственные отношения и геометрические фигуры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Наглядные представления о симметрии.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Периметр, площадь фигуры, составленной из двух – трёх прямоугольников (квадратов).</w:t>
      </w:r>
    </w:p>
    <w:p w:rsidR="001F45AE" w:rsidRPr="00CB1E8E" w:rsidRDefault="00CB1E8E">
      <w:pPr>
        <w:spacing w:after="0" w:line="264" w:lineRule="auto"/>
        <w:ind w:firstLine="600"/>
        <w:jc w:val="both"/>
        <w:rPr>
          <w:lang w:val="ru-RU"/>
        </w:rPr>
      </w:pPr>
      <w:r w:rsidRPr="00CB1E8E">
        <w:rPr>
          <w:rFonts w:ascii="Times New Roman" w:hAnsi="Times New Roman"/>
          <w:b/>
          <w:color w:val="000000"/>
          <w:sz w:val="28"/>
          <w:lang w:val="ru-RU"/>
        </w:rPr>
        <w:t>Математическая информация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CB1E8E">
        <w:rPr>
          <w:rFonts w:ascii="Times New Roman" w:hAnsi="Times New Roman"/>
          <w:color w:val="000000"/>
          <w:sz w:val="28"/>
          <w:lang w:val="ru-RU"/>
        </w:rPr>
        <w:lastRenderedPageBreak/>
        <w:t>форма учебника, электронные словари, образовательные сайты, ориентированные на обучающихся начального общего образования).</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Алгоритмы решения изученных учебных и практических задач.</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УНИВЕРСАЛЬНЫЕ УЧЕБНЫЕ ДЕЙСТВИЯ</w:t>
      </w:r>
      <w:r w:rsidRPr="00CB1E8E">
        <w:rPr>
          <w:rFonts w:ascii="Times New Roman" w:hAnsi="Times New Roman"/>
          <w:color w:val="000000"/>
          <w:sz w:val="28"/>
          <w:lang w:val="ru-RU"/>
        </w:rPr>
        <w:t xml:space="preserve">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F45AE" w:rsidRPr="00CB1E8E" w:rsidRDefault="001F45AE">
      <w:pPr>
        <w:spacing w:after="0"/>
        <w:ind w:left="120"/>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Познавательные универсальные учебные действия</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Базовые логические и исследовательские действия: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модели изученных геометрических фигур в окружающем мире;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классифицировать объекты по 1–2 выбранным признакам;</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Работа с информацией: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представлять информацию в разных формах;</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извлекать и интерпретировать информацию, представленную в таблице, на диаграмме;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Коммуникативные универсальные учебные действия</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 xml:space="preserve">Общение: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конструировать, читать числовое выражение;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описывать практическую ситуацию с использованием изученной терминологии;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составлять инструкцию, записывать рассуждение;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1F45AE" w:rsidRPr="00CB1E8E" w:rsidRDefault="001F45AE">
      <w:pPr>
        <w:spacing w:after="0" w:line="257" w:lineRule="auto"/>
        <w:ind w:left="120"/>
        <w:jc w:val="both"/>
        <w:rPr>
          <w:lang w:val="ru-RU"/>
        </w:rPr>
      </w:pP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Регулятивные универсальные учебные действия</w:t>
      </w: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 xml:space="preserve">Самоорганизация и самоконтроль: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самостоятельно выполнять прикидку и оценку результата измерений;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исправлять, прогнозировать ошибки и трудности в решении учебной задачи.</w:t>
      </w:r>
    </w:p>
    <w:p w:rsidR="001F45AE" w:rsidRPr="00CB1E8E" w:rsidRDefault="00CB1E8E">
      <w:pPr>
        <w:spacing w:after="0" w:line="257" w:lineRule="auto"/>
        <w:ind w:left="120"/>
        <w:jc w:val="both"/>
        <w:rPr>
          <w:lang w:val="ru-RU"/>
        </w:rPr>
      </w:pPr>
      <w:r w:rsidRPr="00CB1E8E">
        <w:rPr>
          <w:rFonts w:ascii="Times New Roman" w:hAnsi="Times New Roman"/>
          <w:b/>
          <w:color w:val="000000"/>
          <w:sz w:val="28"/>
          <w:lang w:val="ru-RU"/>
        </w:rPr>
        <w:t>Совместная деятельность: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1F45AE" w:rsidRPr="00CB1E8E" w:rsidRDefault="001F45AE">
      <w:pPr>
        <w:rPr>
          <w:lang w:val="ru-RU"/>
        </w:rPr>
        <w:sectPr w:rsidR="001F45AE" w:rsidRPr="00CB1E8E">
          <w:pgSz w:w="11906" w:h="16383"/>
          <w:pgMar w:top="1134" w:right="850" w:bottom="1134" w:left="1701" w:header="720" w:footer="720" w:gutter="0"/>
          <w:cols w:space="720"/>
        </w:sectPr>
      </w:pPr>
    </w:p>
    <w:p w:rsidR="001F45AE" w:rsidRPr="00CB1E8E" w:rsidRDefault="00CB1E8E">
      <w:pPr>
        <w:spacing w:after="0" w:line="264" w:lineRule="auto"/>
        <w:ind w:left="120"/>
        <w:jc w:val="both"/>
        <w:rPr>
          <w:lang w:val="ru-RU"/>
        </w:rPr>
      </w:pPr>
      <w:bookmarkStart w:id="5" w:name="block-50634102"/>
      <w:bookmarkEnd w:id="4"/>
      <w:r w:rsidRPr="00CB1E8E">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1F45AE" w:rsidRPr="00CB1E8E" w:rsidRDefault="001F45AE">
      <w:pPr>
        <w:spacing w:after="0" w:line="264" w:lineRule="auto"/>
        <w:ind w:left="120"/>
        <w:jc w:val="both"/>
        <w:rPr>
          <w:lang w:val="ru-RU"/>
        </w:rPr>
      </w:pPr>
    </w:p>
    <w:p w:rsidR="001F45AE" w:rsidRPr="00CB1E8E" w:rsidRDefault="00CB1E8E">
      <w:pPr>
        <w:spacing w:after="0" w:line="264" w:lineRule="auto"/>
        <w:ind w:left="120"/>
        <w:jc w:val="both"/>
        <w:rPr>
          <w:lang w:val="ru-RU"/>
        </w:rPr>
      </w:pPr>
      <w:r w:rsidRPr="00CB1E8E">
        <w:rPr>
          <w:rFonts w:ascii="Times New Roman" w:hAnsi="Times New Roman"/>
          <w:b/>
          <w:color w:val="000000"/>
          <w:sz w:val="28"/>
          <w:lang w:val="ru-RU"/>
        </w:rPr>
        <w:t>ЛИЧНОСТНЫЕ РЕЗУЛЬТАТЫ</w:t>
      </w:r>
    </w:p>
    <w:p w:rsidR="001F45AE" w:rsidRPr="00CB1E8E" w:rsidRDefault="001F45AE">
      <w:pPr>
        <w:spacing w:after="0" w:line="264" w:lineRule="auto"/>
        <w:ind w:left="120"/>
        <w:jc w:val="both"/>
        <w:rPr>
          <w:lang w:val="ru-RU"/>
        </w:rPr>
      </w:pP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осваивать навыки организации безопасного поведения в информационной среде;</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1F45AE" w:rsidRPr="00CB1E8E" w:rsidRDefault="001F45AE">
      <w:pPr>
        <w:spacing w:after="0"/>
        <w:ind w:left="120"/>
        <w:jc w:val="both"/>
        <w:rPr>
          <w:lang w:val="ru-RU"/>
        </w:rPr>
      </w:pPr>
    </w:p>
    <w:p w:rsidR="001F45AE" w:rsidRPr="00CB1E8E" w:rsidRDefault="00CB1E8E">
      <w:pPr>
        <w:spacing w:after="0"/>
        <w:ind w:left="120"/>
        <w:jc w:val="both"/>
        <w:rPr>
          <w:lang w:val="ru-RU"/>
        </w:rPr>
      </w:pPr>
      <w:r w:rsidRPr="00CB1E8E">
        <w:rPr>
          <w:rFonts w:ascii="Times New Roman" w:hAnsi="Times New Roman"/>
          <w:b/>
          <w:color w:val="000000"/>
          <w:sz w:val="28"/>
          <w:lang w:val="ru-RU"/>
        </w:rPr>
        <w:t>МЕТАПРЕДМЕТНЫЕ РЕЗУЛЬТАТЫ</w:t>
      </w:r>
    </w:p>
    <w:p w:rsidR="001F45AE" w:rsidRPr="00CB1E8E" w:rsidRDefault="001F45AE">
      <w:pPr>
        <w:spacing w:after="0"/>
        <w:ind w:left="120"/>
        <w:jc w:val="both"/>
        <w:rPr>
          <w:lang w:val="ru-RU"/>
        </w:rPr>
      </w:pP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Познавательные универсальные учебные действия</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Базовые логические действия:</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Базовые исследовательские действия:</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применять изученные методы познания (измерение, моделирование, перебор вариантов).</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Работа с информацией:</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lastRenderedPageBreak/>
        <w:t>Коммуникативные универсальные учебные действия</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Общение:</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конструировать утверждения, проверять их истинность;</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комментировать процесс вычисления, построения, решения;</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объяснять полученный ответ с использованием изученной терминологии;</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самостоятельно составлять тексты заданий, аналогичные типовым изученным.</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Регулятивные универсальные учебные действия</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Самоорганизация:</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планировать действия по решению учебной задачи для получения результата;</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Самоконтроль:</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осуществлять контроль процесса и результата своей деятельности;</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выбирать и при необходимости корректировать способы действий;</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оценивать рациональность своих действий, давать им качественную характеристику.</w:t>
      </w:r>
    </w:p>
    <w:p w:rsidR="001F45AE" w:rsidRPr="00CB1E8E" w:rsidRDefault="00CB1E8E">
      <w:pPr>
        <w:spacing w:after="0" w:line="269" w:lineRule="auto"/>
        <w:ind w:left="120"/>
        <w:jc w:val="both"/>
        <w:rPr>
          <w:lang w:val="ru-RU"/>
        </w:rPr>
      </w:pPr>
      <w:r w:rsidRPr="00CB1E8E">
        <w:rPr>
          <w:rFonts w:ascii="Times New Roman" w:hAnsi="Times New Roman"/>
          <w:b/>
          <w:color w:val="000000"/>
          <w:sz w:val="28"/>
          <w:lang w:val="ru-RU"/>
        </w:rPr>
        <w:t>Совместная деятельность:</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1F45AE" w:rsidRPr="00CB1E8E" w:rsidRDefault="00CB1E8E">
      <w:pPr>
        <w:spacing w:after="0" w:line="269" w:lineRule="auto"/>
        <w:ind w:firstLine="600"/>
        <w:jc w:val="both"/>
        <w:rPr>
          <w:lang w:val="ru-RU"/>
        </w:rPr>
      </w:pPr>
      <w:r w:rsidRPr="00CB1E8E">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1F45AE" w:rsidRPr="00CB1E8E" w:rsidRDefault="001F45AE">
      <w:pPr>
        <w:spacing w:after="0"/>
        <w:ind w:left="120"/>
        <w:jc w:val="both"/>
        <w:rPr>
          <w:lang w:val="ru-RU"/>
        </w:rPr>
      </w:pPr>
    </w:p>
    <w:p w:rsidR="001F45AE" w:rsidRPr="00CB1E8E" w:rsidRDefault="00CB1E8E">
      <w:pPr>
        <w:spacing w:after="0"/>
        <w:ind w:left="120"/>
        <w:jc w:val="both"/>
        <w:rPr>
          <w:lang w:val="ru-RU"/>
        </w:rPr>
      </w:pPr>
      <w:r w:rsidRPr="00CB1E8E">
        <w:rPr>
          <w:rFonts w:ascii="Times New Roman" w:hAnsi="Times New Roman"/>
          <w:b/>
          <w:color w:val="000000"/>
          <w:sz w:val="28"/>
          <w:lang w:val="ru-RU"/>
        </w:rPr>
        <w:t>ПРЕДМЕТНЫЕ РЕЗУЛЬТАТЫ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 xml:space="preserve">К концу обучения в </w:t>
      </w:r>
      <w:r w:rsidRPr="00CB1E8E">
        <w:rPr>
          <w:rFonts w:ascii="Times New Roman" w:hAnsi="Times New Roman"/>
          <w:b/>
          <w:color w:val="000000"/>
          <w:sz w:val="28"/>
          <w:lang w:val="ru-RU"/>
        </w:rPr>
        <w:t>1 классе</w:t>
      </w:r>
      <w:r w:rsidRPr="00CB1E8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читать, записывать, сравнивать, упорядочивать числа от 0 до 20;</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пересчитывать различные объекты, устанавливать порядковый номер объекта;</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находить числа, большие или меньшие данного числа на заданное число;</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измерять длину отрезка (в см), чертить отрезок заданной длины;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различать число и цифру;</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устанавливать между объектами соотношения: «слева-справа», «спереди-сзади», между;</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сравнивать два объекта (числа, геометрические фигуры);</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распределять объекты на две группы по заданному основанию.</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lastRenderedPageBreak/>
        <w:t xml:space="preserve">К концу обучения во </w:t>
      </w:r>
      <w:r w:rsidRPr="00CB1E8E">
        <w:rPr>
          <w:rFonts w:ascii="Times New Roman" w:hAnsi="Times New Roman"/>
          <w:b/>
          <w:color w:val="000000"/>
          <w:sz w:val="28"/>
          <w:lang w:val="ru-RU"/>
        </w:rPr>
        <w:t>2 классе</w:t>
      </w:r>
      <w:r w:rsidRPr="00CB1E8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читать, записывать, сравнивать, упорядочивать числа в пределах 100;</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1F45AE" w:rsidRPr="00CB1E8E" w:rsidRDefault="00CB1E8E">
      <w:pPr>
        <w:spacing w:after="0" w:line="264" w:lineRule="auto"/>
        <w:ind w:firstLine="600"/>
        <w:jc w:val="both"/>
        <w:rPr>
          <w:lang w:val="ru-RU"/>
        </w:rPr>
      </w:pPr>
      <w:r w:rsidRPr="00CB1E8E">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неизвестный компонент сложения, вычитания;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различать геометрические фигуры: прямой угол, ломаную, многоугольник;</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выполнять измерение длин реальных объектов с помощью линейки;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распознавать верные (истинные) и неверные (ложные) утверждения со словами «все», «каждый»;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проводить одно-двухшаговые логические рассуждения и делать выводы;</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lastRenderedPageBreak/>
        <w:t>находить закономерность в ряду объектов (чисел, геометрических фигур);</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сравнивать группы объектов (находить общее, различное);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модели геометрических фигур в окружающем мире;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подбирать примеры, подтверждающие суждение, ответ;</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составлять (дополнять) текстовую задачу;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проверять правильность вычисления, измерения.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К концу обучения в </w:t>
      </w:r>
      <w:r w:rsidRPr="00CB1E8E">
        <w:rPr>
          <w:rFonts w:ascii="Times New Roman" w:hAnsi="Times New Roman"/>
          <w:b/>
          <w:color w:val="000000"/>
          <w:sz w:val="28"/>
          <w:lang w:val="ru-RU"/>
        </w:rPr>
        <w:t>3 классе</w:t>
      </w:r>
      <w:r w:rsidRPr="00CB1E8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читать, записывать, сравнивать, упорядочивать числа в пределах 1000;</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выполнять действия умножение и деление с числами 0 и 1;</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неизвестный компонент арифметического действия;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CB1E8E">
        <w:rPr>
          <w:rFonts w:ascii="Times New Roman" w:hAnsi="Times New Roman"/>
          <w:color w:val="000000"/>
          <w:sz w:val="28"/>
          <w:lang w:val="ru-RU"/>
        </w:rPr>
        <w:t>на</w:t>
      </w:r>
      <w:proofErr w:type="gramEnd"/>
      <w:r w:rsidRPr="00CB1E8E">
        <w:rPr>
          <w:rFonts w:ascii="Times New Roman" w:hAnsi="Times New Roman"/>
          <w:color w:val="000000"/>
          <w:sz w:val="28"/>
          <w:lang w:val="ru-RU"/>
        </w:rPr>
        <w:t xml:space="preserve"> или в»;</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называть, находить долю величины (половина, четверть);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сравнивать величины, выраженные долями;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сравнивать фигуры по площади (наложение, сопоставление числовых значений);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периметр прямоугольника (квадрата), площадь прямоугольника (квадрата);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классифицировать объекты по одному-двум признакам;</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сравнивать математические объекты (находить общее, различное, уникальное);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выбирать верное решение математической задачи.</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К концу обучения в </w:t>
      </w:r>
      <w:r w:rsidRPr="00CB1E8E">
        <w:rPr>
          <w:rFonts w:ascii="Times New Roman" w:hAnsi="Times New Roman"/>
          <w:b/>
          <w:color w:val="000000"/>
          <w:sz w:val="28"/>
          <w:lang w:val="ru-RU"/>
        </w:rPr>
        <w:t>4 классе</w:t>
      </w:r>
      <w:r w:rsidRPr="00CB1E8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читать, записывать, сравнивать, упорядочивать многозначные числа;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lastRenderedPageBreak/>
        <w:t>находить долю величины, величину по ее доле;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находить неизвестный компонент арифметического действия;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формулировать утверждение (вывод), строить логические рассуждения (двух-трёхшаговые);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CB1E8E">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заполнять данными предложенную таблицу, столбчатую диаграмму;</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составлять модель текстовой задачи, числовое выражение;</w:t>
      </w:r>
    </w:p>
    <w:p w:rsidR="001F45AE" w:rsidRPr="00CB1E8E" w:rsidRDefault="00CB1E8E">
      <w:pPr>
        <w:spacing w:after="0" w:line="257" w:lineRule="auto"/>
        <w:ind w:firstLine="600"/>
        <w:jc w:val="both"/>
        <w:rPr>
          <w:lang w:val="ru-RU"/>
        </w:rPr>
      </w:pPr>
      <w:r w:rsidRPr="00CB1E8E">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1F45AE" w:rsidRPr="00CB1E8E" w:rsidRDefault="001F45AE">
      <w:pPr>
        <w:rPr>
          <w:lang w:val="ru-RU"/>
        </w:rPr>
        <w:sectPr w:rsidR="001F45AE" w:rsidRPr="00CB1E8E">
          <w:pgSz w:w="11906" w:h="16383"/>
          <w:pgMar w:top="1134" w:right="850" w:bottom="1134" w:left="1701" w:header="720" w:footer="720" w:gutter="0"/>
          <w:cols w:space="720"/>
        </w:sectPr>
      </w:pPr>
    </w:p>
    <w:p w:rsidR="001F45AE" w:rsidRDefault="00CB1E8E">
      <w:pPr>
        <w:spacing w:after="0"/>
        <w:ind w:left="120"/>
      </w:pPr>
      <w:bookmarkStart w:id="6" w:name="block-50634103"/>
      <w:bookmarkEnd w:id="5"/>
      <w:r w:rsidRPr="00CB1E8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F45AE" w:rsidRDefault="00CB1E8E">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1F45AE">
        <w:trPr>
          <w:trHeight w:val="144"/>
          <w:tblCellSpacing w:w="20" w:type="nil"/>
        </w:trPr>
        <w:tc>
          <w:tcPr>
            <w:tcW w:w="501"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 п/п </w:t>
            </w:r>
          </w:p>
          <w:p w:rsidR="001F45AE" w:rsidRDefault="001F45AE">
            <w:pPr>
              <w:spacing w:after="0"/>
              <w:ind w:left="135"/>
            </w:pPr>
          </w:p>
        </w:tc>
        <w:tc>
          <w:tcPr>
            <w:tcW w:w="2992"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Наименование разделов и тем программы </w:t>
            </w:r>
          </w:p>
          <w:p w:rsidR="001F45AE" w:rsidRDefault="001F45AE">
            <w:pPr>
              <w:spacing w:after="0"/>
              <w:ind w:left="135"/>
            </w:pPr>
          </w:p>
        </w:tc>
        <w:tc>
          <w:tcPr>
            <w:tcW w:w="0" w:type="auto"/>
            <w:gridSpan w:val="3"/>
            <w:tcMar>
              <w:top w:w="50" w:type="dxa"/>
              <w:left w:w="100" w:type="dxa"/>
            </w:tcMar>
            <w:vAlign w:val="center"/>
          </w:tcPr>
          <w:p w:rsidR="001F45AE" w:rsidRDefault="00CB1E8E">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Электронные (цифровые) образовательные ресурсы </w:t>
            </w:r>
          </w:p>
          <w:p w:rsidR="001F45AE" w:rsidRDefault="001F45AE">
            <w:pPr>
              <w:spacing w:after="0"/>
              <w:ind w:left="135"/>
            </w:pPr>
          </w:p>
        </w:tc>
      </w:tr>
      <w:tr w:rsidR="001F45AE">
        <w:trPr>
          <w:trHeight w:val="144"/>
          <w:tblCellSpacing w:w="20" w:type="nil"/>
        </w:trPr>
        <w:tc>
          <w:tcPr>
            <w:tcW w:w="0" w:type="auto"/>
            <w:vMerge/>
            <w:tcBorders>
              <w:top w:val="nil"/>
            </w:tcBorders>
            <w:tcMar>
              <w:top w:w="50" w:type="dxa"/>
              <w:left w:w="100" w:type="dxa"/>
            </w:tcMar>
          </w:tcPr>
          <w:p w:rsidR="001F45AE" w:rsidRDefault="001F45AE"/>
        </w:tc>
        <w:tc>
          <w:tcPr>
            <w:tcW w:w="0" w:type="auto"/>
            <w:vMerge/>
            <w:tcBorders>
              <w:top w:val="nil"/>
            </w:tcBorders>
            <w:tcMar>
              <w:top w:w="50" w:type="dxa"/>
              <w:left w:w="100" w:type="dxa"/>
            </w:tcMar>
          </w:tcPr>
          <w:p w:rsidR="001F45AE" w:rsidRDefault="001F45AE"/>
        </w:tc>
        <w:tc>
          <w:tcPr>
            <w:tcW w:w="977"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Всего </w:t>
            </w:r>
          </w:p>
          <w:p w:rsidR="001F45AE" w:rsidRDefault="001F45AE">
            <w:pPr>
              <w:spacing w:after="0"/>
              <w:ind w:left="135"/>
            </w:pPr>
          </w:p>
        </w:tc>
        <w:tc>
          <w:tcPr>
            <w:tcW w:w="1699"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Контрольные работы </w:t>
            </w:r>
          </w:p>
          <w:p w:rsidR="001F45AE" w:rsidRDefault="001F45AE">
            <w:pPr>
              <w:spacing w:after="0"/>
              <w:ind w:left="135"/>
            </w:pPr>
          </w:p>
        </w:tc>
        <w:tc>
          <w:tcPr>
            <w:tcW w:w="1787"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Практические работы </w:t>
            </w:r>
          </w:p>
          <w:p w:rsidR="001F45AE" w:rsidRDefault="001F45AE">
            <w:pPr>
              <w:spacing w:after="0"/>
              <w:ind w:left="135"/>
            </w:pPr>
          </w:p>
        </w:tc>
        <w:tc>
          <w:tcPr>
            <w:tcW w:w="0" w:type="auto"/>
            <w:vMerge/>
            <w:tcBorders>
              <w:top w:val="nil"/>
            </w:tcBorders>
            <w:tcMar>
              <w:top w:w="50" w:type="dxa"/>
              <w:left w:w="100" w:type="dxa"/>
            </w:tcMa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1.1</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1.2</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1.3</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1.4</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2.1</w:t>
            </w:r>
          </w:p>
        </w:tc>
        <w:tc>
          <w:tcPr>
            <w:tcW w:w="2992"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2.2</w:t>
            </w:r>
          </w:p>
        </w:tc>
        <w:tc>
          <w:tcPr>
            <w:tcW w:w="2992"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3.1</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1F45AE" w:rsidRDefault="001F45AE"/>
        </w:tc>
      </w:tr>
      <w:tr w:rsidR="001F45AE" w:rsidRPr="008622AD">
        <w:trPr>
          <w:trHeight w:val="144"/>
          <w:tblCellSpacing w:w="20" w:type="nil"/>
        </w:trPr>
        <w:tc>
          <w:tcPr>
            <w:tcW w:w="0" w:type="auto"/>
            <w:gridSpan w:val="6"/>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b/>
                <w:color w:val="000000"/>
                <w:sz w:val="24"/>
                <w:lang w:val="ru-RU"/>
              </w:rPr>
              <w:t>Раздел 4.</w:t>
            </w:r>
            <w:r w:rsidRPr="00CB1E8E">
              <w:rPr>
                <w:rFonts w:ascii="Times New Roman" w:hAnsi="Times New Roman"/>
                <w:color w:val="000000"/>
                <w:sz w:val="24"/>
                <w:lang w:val="ru-RU"/>
              </w:rPr>
              <w:t xml:space="preserve"> </w:t>
            </w:r>
            <w:r w:rsidRPr="00CB1E8E">
              <w:rPr>
                <w:rFonts w:ascii="Times New Roman" w:hAnsi="Times New Roman"/>
                <w:b/>
                <w:color w:val="000000"/>
                <w:sz w:val="24"/>
                <w:lang w:val="ru-RU"/>
              </w:rPr>
              <w:t>Пространственные отношения и геометрические фигуры</w:t>
            </w: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4.1</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4.2</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5.1</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501" w:type="dxa"/>
            <w:tcMar>
              <w:top w:w="50" w:type="dxa"/>
              <w:left w:w="100" w:type="dxa"/>
            </w:tcMar>
            <w:vAlign w:val="center"/>
          </w:tcPr>
          <w:p w:rsidR="001F45AE" w:rsidRDefault="00CB1E8E">
            <w:pPr>
              <w:spacing w:after="0"/>
            </w:pPr>
            <w:r>
              <w:rPr>
                <w:rFonts w:ascii="Times New Roman" w:hAnsi="Times New Roman"/>
                <w:color w:val="000000"/>
                <w:sz w:val="24"/>
              </w:rPr>
              <w:t>5.2</w:t>
            </w:r>
          </w:p>
        </w:tc>
        <w:tc>
          <w:tcPr>
            <w:tcW w:w="2992" w:type="dxa"/>
            <w:tcMar>
              <w:top w:w="50" w:type="dxa"/>
              <w:left w:w="100" w:type="dxa"/>
            </w:tcMar>
            <w:vAlign w:val="center"/>
          </w:tcPr>
          <w:p w:rsidR="001F45AE" w:rsidRDefault="00CB1E8E">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1F45AE" w:rsidRDefault="001F45AE">
            <w:pPr>
              <w:spacing w:after="0"/>
              <w:ind w:left="135"/>
              <w:jc w:val="center"/>
            </w:pPr>
          </w:p>
        </w:tc>
        <w:tc>
          <w:tcPr>
            <w:tcW w:w="1787" w:type="dxa"/>
            <w:tcMar>
              <w:top w:w="50" w:type="dxa"/>
              <w:left w:w="100" w:type="dxa"/>
            </w:tcMar>
            <w:vAlign w:val="center"/>
          </w:tcPr>
          <w:p w:rsidR="001F45AE" w:rsidRDefault="001F45AE">
            <w:pPr>
              <w:spacing w:after="0"/>
              <w:ind w:left="135"/>
              <w:jc w:val="center"/>
            </w:pPr>
          </w:p>
        </w:tc>
        <w:tc>
          <w:tcPr>
            <w:tcW w:w="2646" w:type="dxa"/>
            <w:tcMar>
              <w:top w:w="50" w:type="dxa"/>
              <w:left w:w="100" w:type="dxa"/>
            </w:tcMar>
            <w:vAlign w:val="center"/>
          </w:tcPr>
          <w:p w:rsidR="001F45AE" w:rsidRDefault="001F45AE">
            <w:pPr>
              <w:spacing w:after="0"/>
              <w:ind w:left="135"/>
            </w:pPr>
          </w:p>
        </w:tc>
      </w:tr>
      <w:tr w:rsidR="001F45AE">
        <w:trPr>
          <w:trHeight w:val="144"/>
          <w:tblCellSpacing w:w="20" w:type="nil"/>
        </w:trPr>
        <w:tc>
          <w:tcPr>
            <w:tcW w:w="0" w:type="auto"/>
            <w:gridSpan w:val="2"/>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1F45AE" w:rsidRDefault="008B3DEA">
            <w:pPr>
              <w:spacing w:after="0"/>
              <w:ind w:left="135"/>
              <w:jc w:val="center"/>
            </w:pPr>
            <w:r>
              <w:rPr>
                <w:rFonts w:ascii="Times New Roman" w:hAnsi="Times New Roman"/>
                <w:color w:val="000000"/>
                <w:sz w:val="24"/>
              </w:rPr>
              <w:t xml:space="preserve"> </w:t>
            </w:r>
            <w:r w:rsidR="00CB1E8E">
              <w:rPr>
                <w:rFonts w:ascii="Times New Roman" w:hAnsi="Times New Roman"/>
                <w:color w:val="000000"/>
                <w:sz w:val="24"/>
              </w:rPr>
              <w:t xml:space="preserve"> </w:t>
            </w:r>
          </w:p>
        </w:tc>
        <w:tc>
          <w:tcPr>
            <w:tcW w:w="1787"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F45AE" w:rsidRDefault="001F45AE"/>
        </w:tc>
      </w:tr>
    </w:tbl>
    <w:p w:rsidR="001F45AE" w:rsidRDefault="001F45AE">
      <w:pPr>
        <w:sectPr w:rsidR="001F45AE">
          <w:pgSz w:w="16383" w:h="11906" w:orient="landscape"/>
          <w:pgMar w:top="1134" w:right="850" w:bottom="1134" w:left="1701" w:header="720" w:footer="720" w:gutter="0"/>
          <w:cols w:space="720"/>
        </w:sectPr>
      </w:pPr>
    </w:p>
    <w:p w:rsidR="001F45AE" w:rsidRDefault="00CB1E8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9"/>
        <w:gridCol w:w="4620"/>
        <w:gridCol w:w="1393"/>
        <w:gridCol w:w="1841"/>
        <w:gridCol w:w="1910"/>
        <w:gridCol w:w="3027"/>
      </w:tblGrid>
      <w:tr w:rsidR="001F45AE" w:rsidTr="00076FBC">
        <w:trPr>
          <w:trHeight w:val="144"/>
          <w:tblCellSpacing w:w="20" w:type="nil"/>
        </w:trPr>
        <w:tc>
          <w:tcPr>
            <w:tcW w:w="1224"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 п/п </w:t>
            </w:r>
          </w:p>
          <w:p w:rsidR="001F45AE" w:rsidRDefault="001F45AE">
            <w:pPr>
              <w:spacing w:after="0"/>
              <w:ind w:left="135"/>
            </w:pPr>
          </w:p>
        </w:tc>
        <w:tc>
          <w:tcPr>
            <w:tcW w:w="4582"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Наименование разделов и тем программы </w:t>
            </w:r>
          </w:p>
          <w:p w:rsidR="001F45AE" w:rsidRDefault="001F45AE">
            <w:pPr>
              <w:spacing w:after="0"/>
              <w:ind w:left="135"/>
            </w:pPr>
          </w:p>
        </w:tc>
        <w:tc>
          <w:tcPr>
            <w:tcW w:w="0" w:type="auto"/>
            <w:gridSpan w:val="3"/>
            <w:tcMar>
              <w:top w:w="50" w:type="dxa"/>
              <w:left w:w="100" w:type="dxa"/>
            </w:tcMar>
            <w:vAlign w:val="center"/>
          </w:tcPr>
          <w:p w:rsidR="001F45AE" w:rsidRDefault="00CB1E8E">
            <w:pPr>
              <w:spacing w:after="0"/>
            </w:pPr>
            <w:r>
              <w:rPr>
                <w:rFonts w:ascii="Times New Roman" w:hAnsi="Times New Roman"/>
                <w:b/>
                <w:color w:val="000000"/>
                <w:sz w:val="24"/>
              </w:rPr>
              <w:t>Количество часов</w:t>
            </w:r>
          </w:p>
        </w:tc>
        <w:tc>
          <w:tcPr>
            <w:tcW w:w="3027"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Электронные (цифровые) образовательные ресурсы </w:t>
            </w:r>
          </w:p>
          <w:p w:rsidR="001F45AE" w:rsidRDefault="001F45AE">
            <w:pPr>
              <w:spacing w:after="0"/>
              <w:ind w:left="135"/>
            </w:pPr>
          </w:p>
        </w:tc>
      </w:tr>
      <w:tr w:rsidR="001F45AE" w:rsidTr="00076FBC">
        <w:trPr>
          <w:trHeight w:val="144"/>
          <w:tblCellSpacing w:w="20" w:type="nil"/>
        </w:trPr>
        <w:tc>
          <w:tcPr>
            <w:tcW w:w="0" w:type="auto"/>
            <w:vMerge/>
            <w:tcBorders>
              <w:top w:val="nil"/>
            </w:tcBorders>
            <w:tcMar>
              <w:top w:w="50" w:type="dxa"/>
              <w:left w:w="100" w:type="dxa"/>
            </w:tcMar>
          </w:tcPr>
          <w:p w:rsidR="001F45AE" w:rsidRDefault="001F45AE"/>
        </w:tc>
        <w:tc>
          <w:tcPr>
            <w:tcW w:w="0" w:type="auto"/>
            <w:vMerge/>
            <w:tcBorders>
              <w:top w:val="nil"/>
            </w:tcBorders>
            <w:tcMar>
              <w:top w:w="50" w:type="dxa"/>
              <w:left w:w="100" w:type="dxa"/>
            </w:tcMar>
          </w:tcPr>
          <w:p w:rsidR="001F45AE" w:rsidRDefault="001F45AE"/>
        </w:tc>
        <w:tc>
          <w:tcPr>
            <w:tcW w:w="1456"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Всего </w:t>
            </w:r>
          </w:p>
          <w:p w:rsidR="001F45AE" w:rsidRDefault="001F45AE">
            <w:pPr>
              <w:spacing w:after="0"/>
              <w:ind w:left="135"/>
            </w:pPr>
          </w:p>
        </w:tc>
        <w:tc>
          <w:tcPr>
            <w:tcW w:w="1841"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Контрольные работы </w:t>
            </w:r>
          </w:p>
          <w:p w:rsidR="001F45AE" w:rsidRDefault="001F45AE">
            <w:pPr>
              <w:spacing w:after="0"/>
              <w:ind w:left="135"/>
            </w:pPr>
          </w:p>
        </w:tc>
        <w:tc>
          <w:tcPr>
            <w:tcW w:w="1910"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Практические работы </w:t>
            </w:r>
          </w:p>
          <w:p w:rsidR="001F45AE" w:rsidRDefault="001F45AE">
            <w:pPr>
              <w:spacing w:after="0"/>
              <w:ind w:left="135"/>
            </w:pPr>
          </w:p>
        </w:tc>
        <w:tc>
          <w:tcPr>
            <w:tcW w:w="0" w:type="auto"/>
            <w:vMerge/>
            <w:tcBorders>
              <w:top w:val="nil"/>
            </w:tcBorders>
            <w:tcMar>
              <w:top w:w="50" w:type="dxa"/>
              <w:left w:w="100" w:type="dxa"/>
            </w:tcMa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76FBC" w:rsidRPr="008622AD"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t>1.1</w:t>
            </w:r>
          </w:p>
        </w:tc>
        <w:tc>
          <w:tcPr>
            <w:tcW w:w="4582" w:type="dxa"/>
            <w:tcMar>
              <w:top w:w="50" w:type="dxa"/>
              <w:left w:w="100" w:type="dxa"/>
            </w:tcMar>
            <w:vAlign w:val="center"/>
          </w:tcPr>
          <w:p w:rsidR="00076FBC" w:rsidRDefault="00076FBC" w:rsidP="00076FBC">
            <w:pPr>
              <w:spacing w:after="0"/>
              <w:ind w:left="135"/>
            </w:pPr>
            <w:r>
              <w:rPr>
                <w:rFonts w:ascii="Times New Roman" w:hAnsi="Times New Roman"/>
                <w:color w:val="000000"/>
                <w:sz w:val="24"/>
              </w:rPr>
              <w:t>Числа</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1910" w:type="dxa"/>
            <w:tcMar>
              <w:top w:w="50" w:type="dxa"/>
              <w:left w:w="100" w:type="dxa"/>
            </w:tcMar>
            <w:vAlign w:val="center"/>
          </w:tcPr>
          <w:p w:rsidR="00076FBC" w:rsidRDefault="00076FBC" w:rsidP="00076FBC">
            <w:pPr>
              <w:spacing w:after="0"/>
              <w:ind w:left="135"/>
              <w:jc w:val="center"/>
            </w:pPr>
          </w:p>
        </w:tc>
        <w:tc>
          <w:tcPr>
            <w:tcW w:w="3027" w:type="dxa"/>
            <w:tcMar>
              <w:top w:w="50" w:type="dxa"/>
              <w:left w:w="100" w:type="dxa"/>
            </w:tcMar>
            <w:vAlign w:val="center"/>
          </w:tcPr>
          <w:p w:rsidR="00076FBC" w:rsidRPr="00CB1E8E" w:rsidRDefault="00076FBC" w:rsidP="00076FBC">
            <w:pPr>
              <w:spacing w:after="0"/>
              <w:ind w:left="135"/>
              <w:rPr>
                <w:lang w:val="ru-RU"/>
              </w:rPr>
            </w:pPr>
            <w:r w:rsidRPr="00CB1E8E">
              <w:rPr>
                <w:rFonts w:ascii="Times New Roman" w:hAnsi="Times New Roman"/>
                <w:color w:val="000000"/>
                <w:sz w:val="24"/>
                <w:lang w:val="ru-RU"/>
              </w:rPr>
              <w:t>[Библиотека ЦОК [</w:t>
            </w:r>
            <w:hyperlink r:id="rId4">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076FBC" w:rsidRPr="008622AD"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t>1.2</w:t>
            </w:r>
          </w:p>
        </w:tc>
        <w:tc>
          <w:tcPr>
            <w:tcW w:w="4582" w:type="dxa"/>
            <w:tcMar>
              <w:top w:w="50" w:type="dxa"/>
              <w:left w:w="100" w:type="dxa"/>
            </w:tcMar>
            <w:vAlign w:val="center"/>
          </w:tcPr>
          <w:p w:rsidR="00076FBC" w:rsidRDefault="00076FBC" w:rsidP="00076FBC">
            <w:pPr>
              <w:spacing w:after="0"/>
              <w:ind w:left="135"/>
            </w:pPr>
            <w:r>
              <w:rPr>
                <w:rFonts w:ascii="Times New Roman" w:hAnsi="Times New Roman"/>
                <w:color w:val="000000"/>
                <w:sz w:val="24"/>
              </w:rPr>
              <w:t>Величины</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076FBC" w:rsidRDefault="00076FBC" w:rsidP="00076FBC">
            <w:pPr>
              <w:spacing w:after="0"/>
              <w:ind w:left="135"/>
              <w:jc w:val="center"/>
            </w:pPr>
          </w:p>
        </w:tc>
        <w:tc>
          <w:tcPr>
            <w:tcW w:w="1910" w:type="dxa"/>
            <w:tcMar>
              <w:top w:w="50" w:type="dxa"/>
              <w:left w:w="100" w:type="dxa"/>
            </w:tcMar>
            <w:vAlign w:val="center"/>
          </w:tcPr>
          <w:p w:rsidR="00076FBC" w:rsidRDefault="00076FBC" w:rsidP="00076FBC">
            <w:pPr>
              <w:spacing w:after="0"/>
              <w:ind w:left="135"/>
              <w:jc w:val="center"/>
            </w:pPr>
          </w:p>
        </w:tc>
        <w:tc>
          <w:tcPr>
            <w:tcW w:w="3027" w:type="dxa"/>
            <w:tcMar>
              <w:top w:w="50" w:type="dxa"/>
              <w:left w:w="100" w:type="dxa"/>
            </w:tcMar>
            <w:vAlign w:val="center"/>
          </w:tcPr>
          <w:p w:rsidR="00076FBC" w:rsidRPr="00CB1E8E" w:rsidRDefault="00076FBC" w:rsidP="00076FBC">
            <w:pPr>
              <w:spacing w:after="0"/>
              <w:ind w:left="135"/>
              <w:rPr>
                <w:lang w:val="ru-RU"/>
              </w:rPr>
            </w:pPr>
            <w:r w:rsidRPr="00CB1E8E">
              <w:rPr>
                <w:rFonts w:ascii="Times New Roman" w:hAnsi="Times New Roman"/>
                <w:color w:val="000000"/>
                <w:sz w:val="24"/>
                <w:lang w:val="ru-RU"/>
              </w:rPr>
              <w:t>[Библиотека ЦОК [</w:t>
            </w:r>
            <w:hyperlink r:id="rId5">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076FBC" w:rsidTr="00076FBC">
        <w:trPr>
          <w:trHeight w:val="144"/>
          <w:tblCellSpacing w:w="20" w:type="nil"/>
        </w:trPr>
        <w:tc>
          <w:tcPr>
            <w:tcW w:w="0" w:type="auto"/>
            <w:gridSpan w:val="2"/>
            <w:tcMar>
              <w:top w:w="50" w:type="dxa"/>
              <w:left w:w="100" w:type="dxa"/>
            </w:tcMar>
            <w:vAlign w:val="center"/>
          </w:tcPr>
          <w:p w:rsidR="00076FBC" w:rsidRDefault="00076FBC" w:rsidP="00076FBC">
            <w:pPr>
              <w:spacing w:after="0"/>
              <w:ind w:left="135"/>
            </w:pPr>
            <w:r>
              <w:rPr>
                <w:rFonts w:ascii="Times New Roman" w:hAnsi="Times New Roman"/>
                <w:color w:val="000000"/>
                <w:sz w:val="24"/>
              </w:rPr>
              <w:t>Итого по разделу</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76FBC" w:rsidRDefault="00076FBC" w:rsidP="00076FBC"/>
        </w:tc>
      </w:tr>
      <w:tr w:rsidR="00076FBC">
        <w:trPr>
          <w:trHeight w:val="144"/>
          <w:tblCellSpacing w:w="20" w:type="nil"/>
        </w:trPr>
        <w:tc>
          <w:tcPr>
            <w:tcW w:w="0" w:type="auto"/>
            <w:gridSpan w:val="6"/>
            <w:tcMar>
              <w:top w:w="50" w:type="dxa"/>
              <w:left w:w="100" w:type="dxa"/>
            </w:tcMar>
            <w:vAlign w:val="center"/>
          </w:tcPr>
          <w:p w:rsidR="00076FBC" w:rsidRDefault="00076FBC" w:rsidP="00076FB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76FBC" w:rsidRPr="008622AD"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t>2.1</w:t>
            </w:r>
          </w:p>
        </w:tc>
        <w:tc>
          <w:tcPr>
            <w:tcW w:w="4582" w:type="dxa"/>
            <w:tcMar>
              <w:top w:w="50" w:type="dxa"/>
              <w:left w:w="100" w:type="dxa"/>
            </w:tcMar>
            <w:vAlign w:val="center"/>
          </w:tcPr>
          <w:p w:rsidR="00076FBC" w:rsidRDefault="00076FBC" w:rsidP="00076FBC">
            <w:pPr>
              <w:spacing w:after="0"/>
              <w:ind w:left="135"/>
            </w:pPr>
            <w:r>
              <w:rPr>
                <w:rFonts w:ascii="Times New Roman" w:hAnsi="Times New Roman"/>
                <w:color w:val="000000"/>
                <w:sz w:val="24"/>
              </w:rPr>
              <w:t>Сложение и вычитание</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1910" w:type="dxa"/>
            <w:tcMar>
              <w:top w:w="50" w:type="dxa"/>
              <w:left w:w="100" w:type="dxa"/>
            </w:tcMar>
            <w:vAlign w:val="center"/>
          </w:tcPr>
          <w:p w:rsidR="00076FBC" w:rsidRDefault="00076FBC" w:rsidP="00076FBC">
            <w:pPr>
              <w:spacing w:after="0"/>
              <w:ind w:left="135"/>
              <w:jc w:val="center"/>
            </w:pPr>
          </w:p>
        </w:tc>
        <w:tc>
          <w:tcPr>
            <w:tcW w:w="3027" w:type="dxa"/>
            <w:tcMar>
              <w:top w:w="50" w:type="dxa"/>
              <w:left w:w="100" w:type="dxa"/>
            </w:tcMar>
            <w:vAlign w:val="center"/>
          </w:tcPr>
          <w:p w:rsidR="00076FBC" w:rsidRPr="00CB1E8E" w:rsidRDefault="00076FBC" w:rsidP="00076FBC">
            <w:pPr>
              <w:spacing w:after="0"/>
              <w:ind w:left="135"/>
              <w:rPr>
                <w:lang w:val="ru-RU"/>
              </w:rPr>
            </w:pPr>
            <w:r w:rsidRPr="00CB1E8E">
              <w:rPr>
                <w:rFonts w:ascii="Times New Roman" w:hAnsi="Times New Roman"/>
                <w:color w:val="000000"/>
                <w:sz w:val="24"/>
                <w:lang w:val="ru-RU"/>
              </w:rPr>
              <w:t>[Библиотека ЦОК [</w:t>
            </w:r>
            <w:hyperlink r:id="rId6">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076FBC" w:rsidRPr="008622AD"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t>2.2</w:t>
            </w:r>
          </w:p>
        </w:tc>
        <w:tc>
          <w:tcPr>
            <w:tcW w:w="4582" w:type="dxa"/>
            <w:tcMar>
              <w:top w:w="50" w:type="dxa"/>
              <w:left w:w="100" w:type="dxa"/>
            </w:tcMar>
            <w:vAlign w:val="center"/>
          </w:tcPr>
          <w:p w:rsidR="00076FBC" w:rsidRDefault="00076FBC" w:rsidP="00076FBC">
            <w:pPr>
              <w:spacing w:after="0"/>
              <w:ind w:left="135"/>
            </w:pPr>
            <w:r>
              <w:rPr>
                <w:rFonts w:ascii="Times New Roman" w:hAnsi="Times New Roman"/>
                <w:color w:val="000000"/>
                <w:sz w:val="24"/>
              </w:rPr>
              <w:t>Умножение и деление</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25 </w:t>
            </w:r>
          </w:p>
        </w:tc>
        <w:tc>
          <w:tcPr>
            <w:tcW w:w="1841"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1910" w:type="dxa"/>
            <w:tcMar>
              <w:top w:w="50" w:type="dxa"/>
              <w:left w:w="100" w:type="dxa"/>
            </w:tcMar>
            <w:vAlign w:val="center"/>
          </w:tcPr>
          <w:p w:rsidR="00076FBC" w:rsidRDefault="00076FBC" w:rsidP="00076FBC">
            <w:pPr>
              <w:spacing w:after="0"/>
              <w:ind w:left="135"/>
              <w:jc w:val="center"/>
            </w:pPr>
          </w:p>
        </w:tc>
        <w:tc>
          <w:tcPr>
            <w:tcW w:w="3027" w:type="dxa"/>
            <w:tcMar>
              <w:top w:w="50" w:type="dxa"/>
              <w:left w:w="100" w:type="dxa"/>
            </w:tcMar>
            <w:vAlign w:val="center"/>
          </w:tcPr>
          <w:p w:rsidR="00076FBC" w:rsidRPr="00CB1E8E" w:rsidRDefault="00076FBC" w:rsidP="00076FBC">
            <w:pPr>
              <w:spacing w:after="0"/>
              <w:ind w:left="135"/>
              <w:rPr>
                <w:lang w:val="ru-RU"/>
              </w:rPr>
            </w:pPr>
            <w:r w:rsidRPr="00CB1E8E">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076FBC" w:rsidRPr="008622AD"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t>2.3</w:t>
            </w:r>
          </w:p>
        </w:tc>
        <w:tc>
          <w:tcPr>
            <w:tcW w:w="4582" w:type="dxa"/>
            <w:tcMar>
              <w:top w:w="50" w:type="dxa"/>
              <w:left w:w="100" w:type="dxa"/>
            </w:tcMar>
            <w:vAlign w:val="center"/>
          </w:tcPr>
          <w:p w:rsidR="00076FBC" w:rsidRPr="00CB1E8E" w:rsidRDefault="00076FBC" w:rsidP="00076FBC">
            <w:pPr>
              <w:spacing w:after="0"/>
              <w:ind w:left="135"/>
              <w:rPr>
                <w:lang w:val="ru-RU"/>
              </w:rPr>
            </w:pPr>
            <w:r w:rsidRPr="00CB1E8E">
              <w:rPr>
                <w:rFonts w:ascii="Times New Roman" w:hAnsi="Times New Roman"/>
                <w:color w:val="000000"/>
                <w:sz w:val="24"/>
                <w:lang w:val="ru-RU"/>
              </w:rPr>
              <w:t>Арифметические действия с числами в пределах 100</w:t>
            </w:r>
          </w:p>
        </w:tc>
        <w:tc>
          <w:tcPr>
            <w:tcW w:w="1456" w:type="dxa"/>
            <w:tcMar>
              <w:top w:w="50" w:type="dxa"/>
              <w:left w:w="100" w:type="dxa"/>
            </w:tcMar>
            <w:vAlign w:val="center"/>
          </w:tcPr>
          <w:p w:rsidR="00076FBC" w:rsidRDefault="00076FBC" w:rsidP="00076FBC">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1910" w:type="dxa"/>
            <w:tcMar>
              <w:top w:w="50" w:type="dxa"/>
              <w:left w:w="100" w:type="dxa"/>
            </w:tcMar>
            <w:vAlign w:val="center"/>
          </w:tcPr>
          <w:p w:rsidR="00076FBC" w:rsidRDefault="00076FBC" w:rsidP="00076FBC">
            <w:pPr>
              <w:spacing w:after="0"/>
              <w:ind w:left="135"/>
              <w:jc w:val="center"/>
            </w:pPr>
          </w:p>
        </w:tc>
        <w:tc>
          <w:tcPr>
            <w:tcW w:w="3027" w:type="dxa"/>
            <w:tcMar>
              <w:top w:w="50" w:type="dxa"/>
              <w:left w:w="100" w:type="dxa"/>
            </w:tcMar>
            <w:vAlign w:val="center"/>
          </w:tcPr>
          <w:p w:rsidR="00076FBC" w:rsidRPr="00076FBC" w:rsidRDefault="00076FBC" w:rsidP="00076FBC">
            <w:pPr>
              <w:spacing w:after="0"/>
              <w:ind w:left="135"/>
              <w:rPr>
                <w:lang w:val="ru-RU"/>
              </w:rPr>
            </w:pPr>
            <w:r w:rsidRPr="00CB1E8E">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076FBC" w:rsidTr="00076FBC">
        <w:trPr>
          <w:trHeight w:val="144"/>
          <w:tblCellSpacing w:w="20" w:type="nil"/>
        </w:trPr>
        <w:tc>
          <w:tcPr>
            <w:tcW w:w="0" w:type="auto"/>
            <w:gridSpan w:val="2"/>
            <w:tcMar>
              <w:top w:w="50" w:type="dxa"/>
              <w:left w:w="100" w:type="dxa"/>
            </w:tcMar>
            <w:vAlign w:val="center"/>
          </w:tcPr>
          <w:p w:rsidR="00076FBC" w:rsidRDefault="00076FBC" w:rsidP="00076FBC">
            <w:pPr>
              <w:spacing w:after="0"/>
              <w:ind w:left="135"/>
            </w:pPr>
            <w:r>
              <w:rPr>
                <w:rFonts w:ascii="Times New Roman" w:hAnsi="Times New Roman"/>
                <w:color w:val="000000"/>
                <w:sz w:val="24"/>
              </w:rPr>
              <w:t>Итого по разделу</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076FBC" w:rsidRDefault="00076FBC" w:rsidP="00076FBC"/>
        </w:tc>
      </w:tr>
      <w:tr w:rsidR="00076FBC">
        <w:trPr>
          <w:trHeight w:val="144"/>
          <w:tblCellSpacing w:w="20" w:type="nil"/>
        </w:trPr>
        <w:tc>
          <w:tcPr>
            <w:tcW w:w="0" w:type="auto"/>
            <w:gridSpan w:val="6"/>
            <w:tcMar>
              <w:top w:w="50" w:type="dxa"/>
              <w:left w:w="100" w:type="dxa"/>
            </w:tcMar>
            <w:vAlign w:val="center"/>
          </w:tcPr>
          <w:p w:rsidR="00076FBC" w:rsidRDefault="00076FBC" w:rsidP="00076FB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76FBC" w:rsidRPr="008622AD"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t>3.1</w:t>
            </w:r>
          </w:p>
        </w:tc>
        <w:tc>
          <w:tcPr>
            <w:tcW w:w="4582" w:type="dxa"/>
            <w:tcMar>
              <w:top w:w="50" w:type="dxa"/>
              <w:left w:w="100" w:type="dxa"/>
            </w:tcMar>
            <w:vAlign w:val="center"/>
          </w:tcPr>
          <w:p w:rsidR="00076FBC" w:rsidRDefault="00076FBC" w:rsidP="00076FBC">
            <w:pPr>
              <w:spacing w:after="0"/>
              <w:ind w:left="135"/>
            </w:pPr>
            <w:r>
              <w:rPr>
                <w:rFonts w:ascii="Times New Roman" w:hAnsi="Times New Roman"/>
                <w:color w:val="000000"/>
                <w:sz w:val="24"/>
              </w:rPr>
              <w:t>Текстовые задачи</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1910"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3027" w:type="dxa"/>
            <w:tcMar>
              <w:top w:w="50" w:type="dxa"/>
              <w:left w:w="100" w:type="dxa"/>
            </w:tcMar>
            <w:vAlign w:val="center"/>
          </w:tcPr>
          <w:p w:rsidR="00076FBC" w:rsidRPr="00076FBC" w:rsidRDefault="00076FBC" w:rsidP="00076FBC">
            <w:pPr>
              <w:spacing w:after="0"/>
              <w:ind w:left="135"/>
              <w:rPr>
                <w:lang w:val="ru-RU"/>
              </w:rPr>
            </w:pPr>
            <w:r w:rsidRPr="00CB1E8E">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076FBC" w:rsidTr="00076FBC">
        <w:trPr>
          <w:trHeight w:val="144"/>
          <w:tblCellSpacing w:w="20" w:type="nil"/>
        </w:trPr>
        <w:tc>
          <w:tcPr>
            <w:tcW w:w="0" w:type="auto"/>
            <w:gridSpan w:val="2"/>
            <w:tcMar>
              <w:top w:w="50" w:type="dxa"/>
              <w:left w:w="100" w:type="dxa"/>
            </w:tcMar>
            <w:vAlign w:val="center"/>
          </w:tcPr>
          <w:p w:rsidR="00076FBC" w:rsidRDefault="00076FBC" w:rsidP="00076FBC">
            <w:pPr>
              <w:spacing w:after="0"/>
              <w:ind w:left="135"/>
            </w:pPr>
            <w:r>
              <w:rPr>
                <w:rFonts w:ascii="Times New Roman" w:hAnsi="Times New Roman"/>
                <w:color w:val="000000"/>
                <w:sz w:val="24"/>
              </w:rPr>
              <w:t>Итого по разделу</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76FBC" w:rsidRDefault="00076FBC" w:rsidP="00076FBC"/>
        </w:tc>
      </w:tr>
      <w:tr w:rsidR="00076FBC" w:rsidRPr="008622AD">
        <w:trPr>
          <w:trHeight w:val="144"/>
          <w:tblCellSpacing w:w="20" w:type="nil"/>
        </w:trPr>
        <w:tc>
          <w:tcPr>
            <w:tcW w:w="0" w:type="auto"/>
            <w:gridSpan w:val="6"/>
            <w:tcMar>
              <w:top w:w="50" w:type="dxa"/>
              <w:left w:w="100" w:type="dxa"/>
            </w:tcMar>
            <w:vAlign w:val="center"/>
          </w:tcPr>
          <w:p w:rsidR="00076FBC" w:rsidRPr="00CB1E8E" w:rsidRDefault="00076FBC" w:rsidP="00076FBC">
            <w:pPr>
              <w:spacing w:after="0"/>
              <w:ind w:left="135"/>
              <w:rPr>
                <w:lang w:val="ru-RU"/>
              </w:rPr>
            </w:pPr>
            <w:r w:rsidRPr="00CB1E8E">
              <w:rPr>
                <w:rFonts w:ascii="Times New Roman" w:hAnsi="Times New Roman"/>
                <w:b/>
                <w:color w:val="000000"/>
                <w:sz w:val="24"/>
                <w:lang w:val="ru-RU"/>
              </w:rPr>
              <w:t>Раздел 4.</w:t>
            </w:r>
            <w:r w:rsidRPr="00CB1E8E">
              <w:rPr>
                <w:rFonts w:ascii="Times New Roman" w:hAnsi="Times New Roman"/>
                <w:color w:val="000000"/>
                <w:sz w:val="24"/>
                <w:lang w:val="ru-RU"/>
              </w:rPr>
              <w:t xml:space="preserve"> </w:t>
            </w:r>
            <w:r w:rsidRPr="00CB1E8E">
              <w:rPr>
                <w:rFonts w:ascii="Times New Roman" w:hAnsi="Times New Roman"/>
                <w:b/>
                <w:color w:val="000000"/>
                <w:sz w:val="24"/>
                <w:lang w:val="ru-RU"/>
              </w:rPr>
              <w:t>Пространственные отношения и геометрические фигуры</w:t>
            </w:r>
          </w:p>
        </w:tc>
      </w:tr>
      <w:tr w:rsidR="00076FBC" w:rsidRPr="008622AD"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t>4.1</w:t>
            </w:r>
          </w:p>
        </w:tc>
        <w:tc>
          <w:tcPr>
            <w:tcW w:w="4582" w:type="dxa"/>
            <w:tcMar>
              <w:top w:w="50" w:type="dxa"/>
              <w:left w:w="100" w:type="dxa"/>
            </w:tcMar>
            <w:vAlign w:val="center"/>
          </w:tcPr>
          <w:p w:rsidR="00076FBC" w:rsidRDefault="00076FBC" w:rsidP="00076FBC">
            <w:pPr>
              <w:spacing w:after="0"/>
              <w:ind w:left="135"/>
            </w:pPr>
            <w:r>
              <w:rPr>
                <w:rFonts w:ascii="Times New Roman" w:hAnsi="Times New Roman"/>
                <w:color w:val="000000"/>
                <w:sz w:val="24"/>
              </w:rPr>
              <w:t>Геометрические фигуры</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1910" w:type="dxa"/>
            <w:tcMar>
              <w:top w:w="50" w:type="dxa"/>
              <w:left w:w="100" w:type="dxa"/>
            </w:tcMar>
            <w:vAlign w:val="center"/>
          </w:tcPr>
          <w:p w:rsidR="00076FBC" w:rsidRPr="00076FBC" w:rsidRDefault="00076FBC" w:rsidP="00076FBC">
            <w:pPr>
              <w:spacing w:after="0"/>
              <w:ind w:left="135"/>
              <w:jc w:val="center"/>
              <w:rPr>
                <w:lang w:val="ru-RU"/>
              </w:rPr>
            </w:pPr>
            <w:r>
              <w:rPr>
                <w:lang w:val="ru-RU"/>
              </w:rPr>
              <w:t>2</w:t>
            </w:r>
          </w:p>
        </w:tc>
        <w:tc>
          <w:tcPr>
            <w:tcW w:w="3027" w:type="dxa"/>
            <w:tcMar>
              <w:top w:w="50" w:type="dxa"/>
              <w:left w:w="100" w:type="dxa"/>
            </w:tcMar>
            <w:vAlign w:val="center"/>
          </w:tcPr>
          <w:p w:rsidR="00076FBC" w:rsidRPr="00076FBC" w:rsidRDefault="00076FBC" w:rsidP="00076FBC">
            <w:pPr>
              <w:spacing w:after="0"/>
              <w:ind w:left="135"/>
              <w:rPr>
                <w:lang w:val="ru-RU"/>
              </w:rPr>
            </w:pPr>
            <w:r w:rsidRPr="00CB1E8E">
              <w:rPr>
                <w:rFonts w:ascii="Times New Roman" w:hAnsi="Times New Roman"/>
                <w:color w:val="000000"/>
                <w:sz w:val="24"/>
                <w:lang w:val="ru-RU"/>
              </w:rPr>
              <w:t xml:space="preserve">[Библиотека ЦОК </w:t>
            </w:r>
            <w:r w:rsidRPr="00CB1E8E">
              <w:rPr>
                <w:rFonts w:ascii="Times New Roman" w:hAnsi="Times New Roman"/>
                <w:color w:val="000000"/>
                <w:sz w:val="24"/>
                <w:lang w:val="ru-RU"/>
              </w:rPr>
              <w:lastRenderedPageBreak/>
              <w:t>[</w:t>
            </w:r>
            <w:hyperlink r:id="rId10">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076FBC"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lastRenderedPageBreak/>
              <w:t>4.2</w:t>
            </w:r>
          </w:p>
        </w:tc>
        <w:tc>
          <w:tcPr>
            <w:tcW w:w="4582" w:type="dxa"/>
            <w:tcMar>
              <w:top w:w="50" w:type="dxa"/>
              <w:left w:w="100" w:type="dxa"/>
            </w:tcMar>
            <w:vAlign w:val="center"/>
          </w:tcPr>
          <w:p w:rsidR="00076FBC" w:rsidRDefault="00076FBC" w:rsidP="00076FBC">
            <w:pPr>
              <w:spacing w:after="0"/>
              <w:ind w:left="135"/>
            </w:pPr>
            <w:r>
              <w:rPr>
                <w:rFonts w:ascii="Times New Roman" w:hAnsi="Times New Roman"/>
                <w:color w:val="000000"/>
                <w:sz w:val="24"/>
              </w:rPr>
              <w:t>Геометрические величины</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1910" w:type="dxa"/>
            <w:tcMar>
              <w:top w:w="50" w:type="dxa"/>
              <w:left w:w="100" w:type="dxa"/>
            </w:tcMar>
            <w:vAlign w:val="center"/>
          </w:tcPr>
          <w:p w:rsidR="00076FBC" w:rsidRDefault="00076FBC" w:rsidP="00076FBC">
            <w:pPr>
              <w:spacing w:after="0"/>
              <w:ind w:left="135"/>
              <w:jc w:val="center"/>
            </w:pPr>
          </w:p>
        </w:tc>
        <w:tc>
          <w:tcPr>
            <w:tcW w:w="3027" w:type="dxa"/>
            <w:tcMar>
              <w:top w:w="50" w:type="dxa"/>
              <w:left w:w="100" w:type="dxa"/>
            </w:tcMar>
            <w:vAlign w:val="center"/>
          </w:tcPr>
          <w:p w:rsidR="00076FBC" w:rsidRDefault="00076FBC" w:rsidP="00076FBC">
            <w:pPr>
              <w:spacing w:after="0"/>
              <w:ind w:left="135"/>
            </w:pPr>
          </w:p>
        </w:tc>
      </w:tr>
      <w:tr w:rsidR="00076FBC" w:rsidTr="00076FBC">
        <w:trPr>
          <w:trHeight w:val="144"/>
          <w:tblCellSpacing w:w="20" w:type="nil"/>
        </w:trPr>
        <w:tc>
          <w:tcPr>
            <w:tcW w:w="0" w:type="auto"/>
            <w:gridSpan w:val="2"/>
            <w:tcMar>
              <w:top w:w="50" w:type="dxa"/>
              <w:left w:w="100" w:type="dxa"/>
            </w:tcMar>
            <w:vAlign w:val="center"/>
          </w:tcPr>
          <w:p w:rsidR="00076FBC" w:rsidRDefault="00076FBC" w:rsidP="00076FBC">
            <w:pPr>
              <w:spacing w:after="0"/>
              <w:ind w:left="135"/>
            </w:pPr>
            <w:r>
              <w:rPr>
                <w:rFonts w:ascii="Times New Roman" w:hAnsi="Times New Roman"/>
                <w:color w:val="000000"/>
                <w:sz w:val="24"/>
              </w:rPr>
              <w:t>Итого по разделу</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76FBC" w:rsidRDefault="00076FBC" w:rsidP="00076FBC"/>
        </w:tc>
      </w:tr>
      <w:tr w:rsidR="00076FBC">
        <w:trPr>
          <w:trHeight w:val="144"/>
          <w:tblCellSpacing w:w="20" w:type="nil"/>
        </w:trPr>
        <w:tc>
          <w:tcPr>
            <w:tcW w:w="0" w:type="auto"/>
            <w:gridSpan w:val="6"/>
            <w:tcMar>
              <w:top w:w="50" w:type="dxa"/>
              <w:left w:w="100" w:type="dxa"/>
            </w:tcMar>
            <w:vAlign w:val="center"/>
          </w:tcPr>
          <w:p w:rsidR="00076FBC" w:rsidRDefault="00076FBC" w:rsidP="00076FB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76FBC" w:rsidTr="00076FBC">
        <w:trPr>
          <w:trHeight w:val="144"/>
          <w:tblCellSpacing w:w="20" w:type="nil"/>
        </w:trPr>
        <w:tc>
          <w:tcPr>
            <w:tcW w:w="1224" w:type="dxa"/>
            <w:tcMar>
              <w:top w:w="50" w:type="dxa"/>
              <w:left w:w="100" w:type="dxa"/>
            </w:tcMar>
            <w:vAlign w:val="center"/>
          </w:tcPr>
          <w:p w:rsidR="00076FBC" w:rsidRDefault="00076FBC" w:rsidP="00076FBC">
            <w:pPr>
              <w:spacing w:after="0"/>
            </w:pPr>
            <w:r>
              <w:rPr>
                <w:rFonts w:ascii="Times New Roman" w:hAnsi="Times New Roman"/>
                <w:color w:val="000000"/>
                <w:sz w:val="24"/>
              </w:rPr>
              <w:t>5.1</w:t>
            </w:r>
          </w:p>
        </w:tc>
        <w:tc>
          <w:tcPr>
            <w:tcW w:w="4582" w:type="dxa"/>
            <w:tcMar>
              <w:top w:w="50" w:type="dxa"/>
              <w:left w:w="100" w:type="dxa"/>
            </w:tcMar>
            <w:vAlign w:val="center"/>
          </w:tcPr>
          <w:p w:rsidR="00076FBC" w:rsidRDefault="00076FBC" w:rsidP="00076FBC">
            <w:pPr>
              <w:spacing w:after="0"/>
              <w:ind w:left="135"/>
            </w:pPr>
            <w:r>
              <w:rPr>
                <w:rFonts w:ascii="Times New Roman" w:hAnsi="Times New Roman"/>
                <w:color w:val="000000"/>
                <w:sz w:val="24"/>
              </w:rPr>
              <w:t>Математическая информация</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076FBC" w:rsidRPr="00076FBC" w:rsidRDefault="00076FBC" w:rsidP="00076FBC">
            <w:pPr>
              <w:spacing w:after="0"/>
              <w:ind w:left="135"/>
              <w:jc w:val="center"/>
              <w:rPr>
                <w:lang w:val="ru-RU"/>
              </w:rPr>
            </w:pPr>
            <w:r>
              <w:rPr>
                <w:lang w:val="ru-RU"/>
              </w:rPr>
              <w:t>1</w:t>
            </w:r>
          </w:p>
        </w:tc>
        <w:tc>
          <w:tcPr>
            <w:tcW w:w="1910" w:type="dxa"/>
            <w:tcMar>
              <w:top w:w="50" w:type="dxa"/>
              <w:left w:w="100" w:type="dxa"/>
            </w:tcMar>
            <w:vAlign w:val="center"/>
          </w:tcPr>
          <w:p w:rsidR="00076FBC" w:rsidRPr="00076FBC" w:rsidRDefault="00076FBC" w:rsidP="00076FBC">
            <w:pPr>
              <w:spacing w:after="0"/>
              <w:ind w:left="135"/>
              <w:jc w:val="center"/>
              <w:rPr>
                <w:lang w:val="ru-RU"/>
              </w:rPr>
            </w:pPr>
            <w:r>
              <w:rPr>
                <w:lang w:val="ru-RU"/>
              </w:rPr>
              <w:t>2</w:t>
            </w:r>
          </w:p>
        </w:tc>
        <w:tc>
          <w:tcPr>
            <w:tcW w:w="3027" w:type="dxa"/>
            <w:tcMar>
              <w:top w:w="50" w:type="dxa"/>
              <w:left w:w="100" w:type="dxa"/>
            </w:tcMar>
            <w:vAlign w:val="center"/>
          </w:tcPr>
          <w:p w:rsidR="00076FBC" w:rsidRDefault="00076FBC" w:rsidP="00076FBC">
            <w:pPr>
              <w:spacing w:after="0"/>
              <w:ind w:left="135"/>
            </w:pPr>
          </w:p>
        </w:tc>
      </w:tr>
      <w:tr w:rsidR="00076FBC" w:rsidTr="00076FBC">
        <w:trPr>
          <w:trHeight w:val="144"/>
          <w:tblCellSpacing w:w="20" w:type="nil"/>
        </w:trPr>
        <w:tc>
          <w:tcPr>
            <w:tcW w:w="0" w:type="auto"/>
            <w:gridSpan w:val="2"/>
            <w:tcMar>
              <w:top w:w="50" w:type="dxa"/>
              <w:left w:w="100" w:type="dxa"/>
            </w:tcMar>
            <w:vAlign w:val="center"/>
          </w:tcPr>
          <w:p w:rsidR="00076FBC" w:rsidRDefault="00076FBC" w:rsidP="00076FBC">
            <w:pPr>
              <w:spacing w:after="0"/>
              <w:ind w:left="135"/>
            </w:pPr>
            <w:r>
              <w:rPr>
                <w:rFonts w:ascii="Times New Roman" w:hAnsi="Times New Roman"/>
                <w:color w:val="000000"/>
                <w:sz w:val="24"/>
              </w:rPr>
              <w:t>Итого по разделу</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76FBC" w:rsidRDefault="00076FBC" w:rsidP="00076FBC"/>
        </w:tc>
      </w:tr>
      <w:tr w:rsidR="00076FBC" w:rsidTr="00076FBC">
        <w:trPr>
          <w:trHeight w:val="144"/>
          <w:tblCellSpacing w:w="20" w:type="nil"/>
        </w:trPr>
        <w:tc>
          <w:tcPr>
            <w:tcW w:w="0" w:type="auto"/>
            <w:gridSpan w:val="2"/>
            <w:tcMar>
              <w:top w:w="50" w:type="dxa"/>
              <w:left w:w="100" w:type="dxa"/>
            </w:tcMar>
            <w:vAlign w:val="center"/>
          </w:tcPr>
          <w:p w:rsidR="00076FBC" w:rsidRDefault="00076FBC" w:rsidP="00076FBC">
            <w:pPr>
              <w:spacing w:after="0"/>
              <w:ind w:left="135"/>
            </w:pPr>
            <w:r>
              <w:rPr>
                <w:rFonts w:ascii="Times New Roman" w:hAnsi="Times New Roman"/>
                <w:color w:val="000000"/>
                <w:sz w:val="24"/>
              </w:rPr>
              <w:t>Повторение пройденного материала</w:t>
            </w:r>
          </w:p>
        </w:tc>
        <w:tc>
          <w:tcPr>
            <w:tcW w:w="1456"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076FBC" w:rsidRDefault="00076FBC" w:rsidP="00076FBC">
            <w:pPr>
              <w:spacing w:after="0"/>
              <w:ind w:left="135"/>
              <w:jc w:val="center"/>
            </w:pPr>
          </w:p>
        </w:tc>
        <w:tc>
          <w:tcPr>
            <w:tcW w:w="1910" w:type="dxa"/>
            <w:tcMar>
              <w:top w:w="50" w:type="dxa"/>
              <w:left w:w="100" w:type="dxa"/>
            </w:tcMar>
            <w:vAlign w:val="center"/>
          </w:tcPr>
          <w:p w:rsidR="00076FBC" w:rsidRDefault="00076FBC" w:rsidP="00076FBC">
            <w:pPr>
              <w:spacing w:after="0"/>
              <w:ind w:left="135"/>
              <w:jc w:val="center"/>
            </w:pPr>
          </w:p>
        </w:tc>
        <w:tc>
          <w:tcPr>
            <w:tcW w:w="3027" w:type="dxa"/>
            <w:tcMar>
              <w:top w:w="50" w:type="dxa"/>
              <w:left w:w="100" w:type="dxa"/>
            </w:tcMar>
            <w:vAlign w:val="center"/>
          </w:tcPr>
          <w:p w:rsidR="00076FBC" w:rsidRDefault="00076FBC" w:rsidP="00076FBC">
            <w:pPr>
              <w:spacing w:after="0"/>
              <w:ind w:left="135"/>
            </w:pPr>
          </w:p>
        </w:tc>
      </w:tr>
      <w:tr w:rsidR="00076FBC" w:rsidTr="00076FBC">
        <w:trPr>
          <w:trHeight w:val="144"/>
          <w:tblCellSpacing w:w="20" w:type="nil"/>
        </w:trPr>
        <w:tc>
          <w:tcPr>
            <w:tcW w:w="0" w:type="auto"/>
            <w:gridSpan w:val="2"/>
            <w:tcMar>
              <w:top w:w="50" w:type="dxa"/>
              <w:left w:w="100" w:type="dxa"/>
            </w:tcMar>
            <w:vAlign w:val="center"/>
          </w:tcPr>
          <w:p w:rsidR="00076FBC" w:rsidRPr="00CB1E8E" w:rsidRDefault="00076FBC" w:rsidP="00076FBC">
            <w:pPr>
              <w:spacing w:after="0"/>
              <w:ind w:left="135"/>
              <w:rPr>
                <w:lang w:val="ru-RU"/>
              </w:rPr>
            </w:pPr>
            <w:r w:rsidRPr="00CB1E8E">
              <w:rPr>
                <w:rFonts w:ascii="Times New Roman" w:hAnsi="Times New Roman"/>
                <w:color w:val="000000"/>
                <w:sz w:val="24"/>
                <w:lang w:val="ru-RU"/>
              </w:rPr>
              <w:t>Итоговый контроль (контрольные и проверочные работы)</w:t>
            </w:r>
          </w:p>
        </w:tc>
        <w:tc>
          <w:tcPr>
            <w:tcW w:w="1456" w:type="dxa"/>
            <w:tcMar>
              <w:top w:w="50" w:type="dxa"/>
              <w:left w:w="100" w:type="dxa"/>
            </w:tcMar>
            <w:vAlign w:val="center"/>
          </w:tcPr>
          <w:p w:rsidR="00076FBC" w:rsidRDefault="00076FBC" w:rsidP="00076FBC">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076FBC" w:rsidRDefault="00076FBC" w:rsidP="00076FBC">
            <w:pPr>
              <w:spacing w:after="0"/>
              <w:ind w:left="135"/>
              <w:jc w:val="center"/>
            </w:pPr>
          </w:p>
        </w:tc>
        <w:tc>
          <w:tcPr>
            <w:tcW w:w="3027" w:type="dxa"/>
            <w:tcMar>
              <w:top w:w="50" w:type="dxa"/>
              <w:left w:w="100" w:type="dxa"/>
            </w:tcMar>
            <w:vAlign w:val="center"/>
          </w:tcPr>
          <w:p w:rsidR="00076FBC" w:rsidRDefault="00076FBC" w:rsidP="00076FBC">
            <w:pPr>
              <w:spacing w:after="0"/>
              <w:ind w:left="135"/>
            </w:pPr>
          </w:p>
        </w:tc>
      </w:tr>
      <w:tr w:rsidR="00076FBC" w:rsidTr="00076FBC">
        <w:trPr>
          <w:trHeight w:val="144"/>
          <w:tblCellSpacing w:w="20" w:type="nil"/>
        </w:trPr>
        <w:tc>
          <w:tcPr>
            <w:tcW w:w="0" w:type="auto"/>
            <w:gridSpan w:val="2"/>
            <w:tcMar>
              <w:top w:w="50" w:type="dxa"/>
              <w:left w:w="100" w:type="dxa"/>
            </w:tcMar>
            <w:vAlign w:val="center"/>
          </w:tcPr>
          <w:p w:rsidR="00076FBC" w:rsidRPr="00CB1E8E" w:rsidRDefault="00076FBC" w:rsidP="00076FBC">
            <w:pPr>
              <w:spacing w:after="0"/>
              <w:ind w:left="135"/>
              <w:rPr>
                <w:lang w:val="ru-RU"/>
              </w:rPr>
            </w:pPr>
            <w:r w:rsidRPr="00CB1E8E">
              <w:rPr>
                <w:rFonts w:ascii="Times New Roman" w:hAnsi="Times New Roman"/>
                <w:color w:val="000000"/>
                <w:sz w:val="24"/>
                <w:lang w:val="ru-RU"/>
              </w:rPr>
              <w:t>ОБЩЕЕ КОЛИЧЕСТВО ЧАСОВ ПО ПРОГРАММЕ</w:t>
            </w:r>
          </w:p>
        </w:tc>
        <w:tc>
          <w:tcPr>
            <w:tcW w:w="1456" w:type="dxa"/>
            <w:tcMar>
              <w:top w:w="50" w:type="dxa"/>
              <w:left w:w="100" w:type="dxa"/>
            </w:tcMar>
            <w:vAlign w:val="center"/>
          </w:tcPr>
          <w:p w:rsidR="00076FBC" w:rsidRDefault="00076FBC" w:rsidP="00076FBC">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076FBC" w:rsidRDefault="00076FBC" w:rsidP="00076FBC">
            <w:pPr>
              <w:spacing w:after="0"/>
              <w:ind w:left="135"/>
              <w:jc w:val="center"/>
            </w:pPr>
            <w:r>
              <w:rPr>
                <w:rFonts w:ascii="Times New Roman" w:hAnsi="Times New Roman"/>
                <w:color w:val="000000"/>
                <w:sz w:val="24"/>
              </w:rPr>
              <w:t xml:space="preserve"> 5</w:t>
            </w:r>
          </w:p>
        </w:tc>
        <w:tc>
          <w:tcPr>
            <w:tcW w:w="3027" w:type="dxa"/>
            <w:tcMar>
              <w:top w:w="50" w:type="dxa"/>
              <w:left w:w="100" w:type="dxa"/>
            </w:tcMar>
            <w:vAlign w:val="center"/>
          </w:tcPr>
          <w:p w:rsidR="00076FBC" w:rsidRDefault="00076FBC" w:rsidP="00076FBC"/>
        </w:tc>
      </w:tr>
    </w:tbl>
    <w:p w:rsidR="001F45AE" w:rsidRDefault="001F45AE">
      <w:pPr>
        <w:sectPr w:rsidR="001F45AE">
          <w:pgSz w:w="16383" w:h="11906" w:orient="landscape"/>
          <w:pgMar w:top="1134" w:right="850" w:bottom="1134" w:left="1701" w:header="720" w:footer="720" w:gutter="0"/>
          <w:cols w:space="720"/>
        </w:sectPr>
      </w:pPr>
    </w:p>
    <w:p w:rsidR="001F45AE" w:rsidRDefault="00CB1E8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58"/>
        <w:gridCol w:w="1493"/>
        <w:gridCol w:w="1841"/>
        <w:gridCol w:w="1910"/>
        <w:gridCol w:w="3027"/>
      </w:tblGrid>
      <w:tr w:rsidR="001F45AE">
        <w:trPr>
          <w:trHeight w:val="144"/>
          <w:tblCellSpacing w:w="20" w:type="nil"/>
        </w:trPr>
        <w:tc>
          <w:tcPr>
            <w:tcW w:w="520"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 п/п </w:t>
            </w:r>
          </w:p>
          <w:p w:rsidR="001F45AE" w:rsidRDefault="001F45AE">
            <w:pPr>
              <w:spacing w:after="0"/>
              <w:ind w:left="135"/>
            </w:pPr>
          </w:p>
        </w:tc>
        <w:tc>
          <w:tcPr>
            <w:tcW w:w="2640"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Наименование разделов и тем программы </w:t>
            </w:r>
          </w:p>
          <w:p w:rsidR="001F45AE" w:rsidRDefault="001F45AE">
            <w:pPr>
              <w:spacing w:after="0"/>
              <w:ind w:left="135"/>
            </w:pPr>
          </w:p>
        </w:tc>
        <w:tc>
          <w:tcPr>
            <w:tcW w:w="0" w:type="auto"/>
            <w:gridSpan w:val="3"/>
            <w:tcMar>
              <w:top w:w="50" w:type="dxa"/>
              <w:left w:w="100" w:type="dxa"/>
            </w:tcMar>
            <w:vAlign w:val="center"/>
          </w:tcPr>
          <w:p w:rsidR="001F45AE" w:rsidRDefault="00CB1E8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Электронные (цифровые) образовательные ресурсы </w:t>
            </w:r>
          </w:p>
          <w:p w:rsidR="001F45AE" w:rsidRDefault="001F45AE">
            <w:pPr>
              <w:spacing w:after="0"/>
              <w:ind w:left="135"/>
            </w:pPr>
          </w:p>
        </w:tc>
      </w:tr>
      <w:tr w:rsidR="001F45AE">
        <w:trPr>
          <w:trHeight w:val="144"/>
          <w:tblCellSpacing w:w="20" w:type="nil"/>
        </w:trPr>
        <w:tc>
          <w:tcPr>
            <w:tcW w:w="0" w:type="auto"/>
            <w:vMerge/>
            <w:tcBorders>
              <w:top w:val="nil"/>
            </w:tcBorders>
            <w:tcMar>
              <w:top w:w="50" w:type="dxa"/>
              <w:left w:w="100" w:type="dxa"/>
            </w:tcMar>
          </w:tcPr>
          <w:p w:rsidR="001F45AE" w:rsidRDefault="001F45AE"/>
        </w:tc>
        <w:tc>
          <w:tcPr>
            <w:tcW w:w="0" w:type="auto"/>
            <w:vMerge/>
            <w:tcBorders>
              <w:top w:val="nil"/>
            </w:tcBorders>
            <w:tcMar>
              <w:top w:w="50" w:type="dxa"/>
              <w:left w:w="100" w:type="dxa"/>
            </w:tcMar>
          </w:tcPr>
          <w:p w:rsidR="001F45AE" w:rsidRDefault="001F45AE"/>
        </w:tc>
        <w:tc>
          <w:tcPr>
            <w:tcW w:w="1011"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Всего </w:t>
            </w:r>
          </w:p>
          <w:p w:rsidR="001F45AE" w:rsidRDefault="001F45AE">
            <w:pPr>
              <w:spacing w:after="0"/>
              <w:ind w:left="135"/>
            </w:pPr>
          </w:p>
        </w:tc>
        <w:tc>
          <w:tcPr>
            <w:tcW w:w="1738"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Контрольные работы </w:t>
            </w:r>
          </w:p>
          <w:p w:rsidR="001F45AE" w:rsidRDefault="001F45AE">
            <w:pPr>
              <w:spacing w:after="0"/>
              <w:ind w:left="135"/>
            </w:pPr>
          </w:p>
        </w:tc>
        <w:tc>
          <w:tcPr>
            <w:tcW w:w="1823"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Практические работы </w:t>
            </w:r>
          </w:p>
          <w:p w:rsidR="001F45AE" w:rsidRDefault="001F45AE">
            <w:pPr>
              <w:spacing w:after="0"/>
              <w:ind w:left="135"/>
            </w:pPr>
          </w:p>
        </w:tc>
        <w:tc>
          <w:tcPr>
            <w:tcW w:w="0" w:type="auto"/>
            <w:vMerge/>
            <w:tcBorders>
              <w:top w:val="nil"/>
            </w:tcBorders>
            <w:tcMar>
              <w:top w:w="50" w:type="dxa"/>
              <w:left w:w="100" w:type="dxa"/>
            </w:tcMa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Pr="00076FBC" w:rsidRDefault="00CB1E8E">
            <w:pPr>
              <w:spacing w:after="0"/>
              <w:ind w:left="135"/>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1.1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1.2</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2.1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2.2</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3.1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3.2</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16">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F45AE" w:rsidRDefault="001F45AE"/>
        </w:tc>
      </w:tr>
      <w:tr w:rsidR="001F45AE" w:rsidRPr="008622AD">
        <w:trPr>
          <w:trHeight w:val="144"/>
          <w:tblCellSpacing w:w="20" w:type="nil"/>
        </w:trPr>
        <w:tc>
          <w:tcPr>
            <w:tcW w:w="0" w:type="auto"/>
            <w:gridSpan w:val="6"/>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b/>
                <w:color w:val="000000"/>
                <w:sz w:val="24"/>
                <w:lang w:val="ru-RU"/>
              </w:rPr>
              <w:t>Раздел 4.</w:t>
            </w:r>
            <w:r w:rsidRPr="00CB1E8E">
              <w:rPr>
                <w:rFonts w:ascii="Times New Roman" w:hAnsi="Times New Roman"/>
                <w:color w:val="000000"/>
                <w:sz w:val="24"/>
                <w:lang w:val="ru-RU"/>
              </w:rPr>
              <w:t xml:space="preserve"> </w:t>
            </w:r>
            <w:r w:rsidRPr="00CB1E8E">
              <w:rPr>
                <w:rFonts w:ascii="Times New Roman" w:hAnsi="Times New Roman"/>
                <w:b/>
                <w:color w:val="000000"/>
                <w:sz w:val="24"/>
                <w:lang w:val="ru-RU"/>
              </w:rPr>
              <w:t>Пространственные отношения и геометрические фигуры</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4.1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Pr="00076FBC" w:rsidRDefault="00076FBC">
            <w:pPr>
              <w:spacing w:after="0"/>
              <w:ind w:left="135"/>
              <w:jc w:val="center"/>
              <w:rPr>
                <w:lang w:val="ru-RU"/>
              </w:rPr>
            </w:pPr>
            <w:r>
              <w:rPr>
                <w:lang w:val="ru-RU"/>
              </w:rPr>
              <w:t>2</w:t>
            </w: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r w:rsidRPr="00CB1E8E">
              <w:rPr>
                <w:rFonts w:ascii="Times New Roman" w:hAnsi="Times New Roman"/>
                <w:color w:val="000000"/>
                <w:sz w:val="24"/>
                <w:lang w:val="ru-RU"/>
              </w:rPr>
              <w:lastRenderedPageBreak/>
              <w:t>[</w:t>
            </w:r>
            <w:hyperlink r:id="rId17">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1F45AE" w:rsidRDefault="001F45AE">
            <w:pPr>
              <w:spacing w:after="0"/>
              <w:ind w:left="135"/>
              <w:jc w:val="center"/>
            </w:pP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18">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5.1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1F45AE" w:rsidRDefault="001F45AE">
            <w:pPr>
              <w:spacing w:after="0"/>
              <w:ind w:left="135"/>
              <w:jc w:val="center"/>
            </w:pPr>
          </w:p>
        </w:tc>
        <w:tc>
          <w:tcPr>
            <w:tcW w:w="1823" w:type="dxa"/>
            <w:tcMar>
              <w:top w:w="50" w:type="dxa"/>
              <w:left w:w="100" w:type="dxa"/>
            </w:tcMar>
            <w:vAlign w:val="center"/>
          </w:tcPr>
          <w:p w:rsidR="001F45AE" w:rsidRPr="00076FBC" w:rsidRDefault="00076FBC">
            <w:pPr>
              <w:spacing w:after="0"/>
              <w:ind w:left="135"/>
              <w:jc w:val="center"/>
              <w:rPr>
                <w:lang w:val="ru-RU"/>
              </w:rPr>
            </w:pPr>
            <w:r>
              <w:rPr>
                <w:lang w:val="ru-RU"/>
              </w:rPr>
              <w:t>2</w:t>
            </w: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19">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F45AE" w:rsidRDefault="001F45AE"/>
        </w:tc>
      </w:tr>
      <w:tr w:rsidR="001F45AE" w:rsidRPr="008622AD">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F45AE" w:rsidRDefault="001F45AE">
            <w:pPr>
              <w:spacing w:after="0"/>
              <w:ind w:left="135"/>
              <w:jc w:val="center"/>
            </w:pPr>
          </w:p>
        </w:tc>
        <w:tc>
          <w:tcPr>
            <w:tcW w:w="1823"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20">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rsidRPr="008622AD">
        <w:trPr>
          <w:trHeight w:val="144"/>
          <w:tblCellSpacing w:w="20" w:type="nil"/>
        </w:trPr>
        <w:tc>
          <w:tcPr>
            <w:tcW w:w="0" w:type="auto"/>
            <w:gridSpan w:val="2"/>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[Библиотека ЦОК [</w:t>
            </w:r>
            <w:hyperlink r:id="rId21">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4110</w:t>
              </w:r>
              <w:r>
                <w:rPr>
                  <w:rFonts w:ascii="Times New Roman" w:hAnsi="Times New Roman"/>
                  <w:color w:val="0000FF"/>
                  <w:u w:val="single"/>
                </w:rPr>
                <w:t>fe</w:t>
              </w:r>
            </w:hyperlink>
            <w:r w:rsidRPr="00CB1E8E">
              <w:rPr>
                <w:rFonts w:ascii="Times New Roman" w:hAnsi="Times New Roman"/>
                <w:color w:val="000000"/>
                <w:sz w:val="24"/>
                <w:lang w:val="ru-RU"/>
              </w:rPr>
              <w:t>]]</w:t>
            </w:r>
          </w:p>
        </w:tc>
      </w:tr>
      <w:tr w:rsidR="001F45AE">
        <w:trPr>
          <w:trHeight w:val="144"/>
          <w:tblCellSpacing w:w="20" w:type="nil"/>
        </w:trPr>
        <w:tc>
          <w:tcPr>
            <w:tcW w:w="0" w:type="auto"/>
            <w:gridSpan w:val="2"/>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F45AE" w:rsidRDefault="00076FBC">
            <w:pPr>
              <w:spacing w:after="0"/>
              <w:ind w:left="135"/>
              <w:jc w:val="center"/>
            </w:pPr>
            <w:r>
              <w:rPr>
                <w:rFonts w:ascii="Times New Roman" w:hAnsi="Times New Roman"/>
                <w:color w:val="000000"/>
                <w:sz w:val="24"/>
              </w:rPr>
              <w:t xml:space="preserve"> 5</w:t>
            </w:r>
          </w:p>
        </w:tc>
        <w:tc>
          <w:tcPr>
            <w:tcW w:w="2741" w:type="dxa"/>
            <w:tcMar>
              <w:top w:w="50" w:type="dxa"/>
              <w:left w:w="100" w:type="dxa"/>
            </w:tcMar>
            <w:vAlign w:val="center"/>
          </w:tcPr>
          <w:p w:rsidR="001F45AE" w:rsidRDefault="001F45AE"/>
        </w:tc>
      </w:tr>
    </w:tbl>
    <w:p w:rsidR="001F45AE" w:rsidRDefault="001F45AE">
      <w:pPr>
        <w:sectPr w:rsidR="001F45AE">
          <w:pgSz w:w="16383" w:h="11906" w:orient="landscape"/>
          <w:pgMar w:top="1134" w:right="850" w:bottom="1134" w:left="1701" w:header="720" w:footer="720" w:gutter="0"/>
          <w:cols w:space="720"/>
        </w:sectPr>
      </w:pPr>
    </w:p>
    <w:p w:rsidR="001F45AE" w:rsidRDefault="00CB1E8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1F45AE">
        <w:trPr>
          <w:trHeight w:val="144"/>
          <w:tblCellSpacing w:w="20" w:type="nil"/>
        </w:trPr>
        <w:tc>
          <w:tcPr>
            <w:tcW w:w="520"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 п/п </w:t>
            </w:r>
          </w:p>
          <w:p w:rsidR="001F45AE" w:rsidRDefault="001F45AE">
            <w:pPr>
              <w:spacing w:after="0"/>
              <w:ind w:left="135"/>
            </w:pPr>
          </w:p>
        </w:tc>
        <w:tc>
          <w:tcPr>
            <w:tcW w:w="2640"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Наименование разделов и тем программы </w:t>
            </w:r>
          </w:p>
          <w:p w:rsidR="001F45AE" w:rsidRDefault="001F45AE">
            <w:pPr>
              <w:spacing w:after="0"/>
              <w:ind w:left="135"/>
            </w:pPr>
          </w:p>
        </w:tc>
        <w:tc>
          <w:tcPr>
            <w:tcW w:w="0" w:type="auto"/>
            <w:gridSpan w:val="3"/>
            <w:tcMar>
              <w:top w:w="50" w:type="dxa"/>
              <w:left w:w="100" w:type="dxa"/>
            </w:tcMar>
            <w:vAlign w:val="center"/>
          </w:tcPr>
          <w:p w:rsidR="001F45AE" w:rsidRDefault="00CB1E8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Электронные (цифровые) образовательные ресурсы </w:t>
            </w:r>
          </w:p>
          <w:p w:rsidR="001F45AE" w:rsidRDefault="001F45AE">
            <w:pPr>
              <w:spacing w:after="0"/>
              <w:ind w:left="135"/>
            </w:pPr>
          </w:p>
        </w:tc>
      </w:tr>
      <w:tr w:rsidR="001F45AE">
        <w:trPr>
          <w:trHeight w:val="144"/>
          <w:tblCellSpacing w:w="20" w:type="nil"/>
        </w:trPr>
        <w:tc>
          <w:tcPr>
            <w:tcW w:w="0" w:type="auto"/>
            <w:vMerge/>
            <w:tcBorders>
              <w:top w:val="nil"/>
            </w:tcBorders>
            <w:tcMar>
              <w:top w:w="50" w:type="dxa"/>
              <w:left w:w="100" w:type="dxa"/>
            </w:tcMar>
          </w:tcPr>
          <w:p w:rsidR="001F45AE" w:rsidRDefault="001F45AE"/>
        </w:tc>
        <w:tc>
          <w:tcPr>
            <w:tcW w:w="0" w:type="auto"/>
            <w:vMerge/>
            <w:tcBorders>
              <w:top w:val="nil"/>
            </w:tcBorders>
            <w:tcMar>
              <w:top w:w="50" w:type="dxa"/>
              <w:left w:w="100" w:type="dxa"/>
            </w:tcMar>
          </w:tcPr>
          <w:p w:rsidR="001F45AE" w:rsidRDefault="001F45AE"/>
        </w:tc>
        <w:tc>
          <w:tcPr>
            <w:tcW w:w="1011"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Всего </w:t>
            </w:r>
          </w:p>
          <w:p w:rsidR="001F45AE" w:rsidRDefault="001F45AE">
            <w:pPr>
              <w:spacing w:after="0"/>
              <w:ind w:left="135"/>
            </w:pPr>
          </w:p>
        </w:tc>
        <w:tc>
          <w:tcPr>
            <w:tcW w:w="1738"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Контрольные работы </w:t>
            </w:r>
          </w:p>
          <w:p w:rsidR="001F45AE" w:rsidRDefault="001F45AE">
            <w:pPr>
              <w:spacing w:after="0"/>
              <w:ind w:left="135"/>
            </w:pPr>
          </w:p>
        </w:tc>
        <w:tc>
          <w:tcPr>
            <w:tcW w:w="1823"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Практические работы </w:t>
            </w:r>
          </w:p>
          <w:p w:rsidR="001F45AE" w:rsidRDefault="001F45AE">
            <w:pPr>
              <w:spacing w:after="0"/>
              <w:ind w:left="135"/>
            </w:pPr>
          </w:p>
        </w:tc>
        <w:tc>
          <w:tcPr>
            <w:tcW w:w="0" w:type="auto"/>
            <w:vMerge/>
            <w:tcBorders>
              <w:top w:val="nil"/>
            </w:tcBorders>
            <w:tcMar>
              <w:top w:w="50" w:type="dxa"/>
              <w:left w:w="100" w:type="dxa"/>
            </w:tcMa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1.1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1.2</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2.1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2.2</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3.1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F45AE" w:rsidRDefault="001F45AE"/>
        </w:tc>
      </w:tr>
      <w:tr w:rsidR="001F45AE" w:rsidRPr="008622AD">
        <w:trPr>
          <w:trHeight w:val="144"/>
          <w:tblCellSpacing w:w="20" w:type="nil"/>
        </w:trPr>
        <w:tc>
          <w:tcPr>
            <w:tcW w:w="0" w:type="auto"/>
            <w:gridSpan w:val="6"/>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b/>
                <w:color w:val="000000"/>
                <w:sz w:val="24"/>
                <w:lang w:val="ru-RU"/>
              </w:rPr>
              <w:t>Раздел 4.</w:t>
            </w:r>
            <w:r w:rsidRPr="00CB1E8E">
              <w:rPr>
                <w:rFonts w:ascii="Times New Roman" w:hAnsi="Times New Roman"/>
                <w:color w:val="000000"/>
                <w:sz w:val="24"/>
                <w:lang w:val="ru-RU"/>
              </w:rPr>
              <w:t xml:space="preserve"> </w:t>
            </w:r>
            <w:r w:rsidRPr="00CB1E8E">
              <w:rPr>
                <w:rFonts w:ascii="Times New Roman" w:hAnsi="Times New Roman"/>
                <w:b/>
                <w:color w:val="000000"/>
                <w:sz w:val="24"/>
                <w:lang w:val="ru-RU"/>
              </w:rPr>
              <w:t>Пространственные отношения и геометрические фигуры</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4.1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Pr="00076FBC" w:rsidRDefault="00076FBC">
            <w:pPr>
              <w:spacing w:after="0"/>
              <w:ind w:left="135"/>
              <w:jc w:val="center"/>
              <w:rPr>
                <w:lang w:val="ru-RU"/>
              </w:rPr>
            </w:pPr>
            <w:r>
              <w:rPr>
                <w:lang w:val="ru-RU"/>
              </w:rPr>
              <w:t>2</w:t>
            </w: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4.2</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1F45AE" w:rsidRDefault="001F45AE">
            <w:pPr>
              <w:spacing w:after="0"/>
              <w:ind w:left="135"/>
              <w:jc w:val="center"/>
            </w:pP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F45AE" w:rsidRDefault="001F45AE"/>
        </w:tc>
      </w:tr>
      <w:tr w:rsidR="001F45AE">
        <w:trPr>
          <w:trHeight w:val="144"/>
          <w:tblCellSpacing w:w="20" w:type="nil"/>
        </w:trPr>
        <w:tc>
          <w:tcPr>
            <w:tcW w:w="0" w:type="auto"/>
            <w:gridSpan w:val="6"/>
            <w:tcMar>
              <w:top w:w="50" w:type="dxa"/>
              <w:left w:w="100" w:type="dxa"/>
            </w:tcMar>
            <w:vAlign w:val="center"/>
          </w:tcPr>
          <w:p w:rsidR="001F45AE" w:rsidRDefault="00CB1E8E">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F45AE" w:rsidRPr="008622AD">
        <w:trPr>
          <w:trHeight w:val="144"/>
          <w:tblCellSpacing w:w="20" w:type="nil"/>
        </w:trPr>
        <w:tc>
          <w:tcPr>
            <w:tcW w:w="520" w:type="dxa"/>
            <w:tcMar>
              <w:top w:w="50" w:type="dxa"/>
              <w:left w:w="100" w:type="dxa"/>
            </w:tcMar>
            <w:vAlign w:val="center"/>
          </w:tcPr>
          <w:p w:rsidR="001F45AE" w:rsidRDefault="00CB1E8E">
            <w:pPr>
              <w:spacing w:after="0"/>
            </w:pPr>
            <w:r>
              <w:rPr>
                <w:rFonts w:ascii="Times New Roman" w:hAnsi="Times New Roman"/>
                <w:color w:val="000000"/>
                <w:sz w:val="24"/>
              </w:rPr>
              <w:t>5.1</w:t>
            </w:r>
          </w:p>
        </w:tc>
        <w:tc>
          <w:tcPr>
            <w:tcW w:w="2640" w:type="dxa"/>
            <w:tcMar>
              <w:top w:w="50" w:type="dxa"/>
              <w:left w:w="100" w:type="dxa"/>
            </w:tcMar>
            <w:vAlign w:val="center"/>
          </w:tcPr>
          <w:p w:rsidR="001F45AE" w:rsidRDefault="00CB1E8E">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1823" w:type="dxa"/>
            <w:tcMar>
              <w:top w:w="50" w:type="dxa"/>
              <w:left w:w="100" w:type="dxa"/>
            </w:tcMar>
            <w:vAlign w:val="center"/>
          </w:tcPr>
          <w:p w:rsidR="001F45AE" w:rsidRPr="00076FBC" w:rsidRDefault="00076FBC">
            <w:pPr>
              <w:spacing w:after="0"/>
              <w:ind w:left="135"/>
              <w:jc w:val="center"/>
              <w:rPr>
                <w:lang w:val="ru-RU"/>
              </w:rPr>
            </w:pPr>
            <w:r>
              <w:rPr>
                <w:lang w:val="ru-RU"/>
              </w:rPr>
              <w:t>1</w:t>
            </w: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F45AE" w:rsidRDefault="001F45AE"/>
        </w:tc>
      </w:tr>
      <w:tr w:rsidR="001F45AE" w:rsidRPr="008622AD">
        <w:trPr>
          <w:trHeight w:val="144"/>
          <w:tblCellSpacing w:w="20" w:type="nil"/>
        </w:trPr>
        <w:tc>
          <w:tcPr>
            <w:tcW w:w="0" w:type="auto"/>
            <w:gridSpan w:val="2"/>
            <w:tcMar>
              <w:top w:w="50" w:type="dxa"/>
              <w:left w:w="100" w:type="dxa"/>
            </w:tcMar>
            <w:vAlign w:val="center"/>
          </w:tcPr>
          <w:p w:rsidR="001F45AE" w:rsidRDefault="00CB1E8E">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F45AE" w:rsidRDefault="001F45AE">
            <w:pPr>
              <w:spacing w:after="0"/>
              <w:ind w:left="135"/>
              <w:jc w:val="center"/>
            </w:pPr>
          </w:p>
        </w:tc>
        <w:tc>
          <w:tcPr>
            <w:tcW w:w="1823"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rsidRPr="008622AD">
        <w:trPr>
          <w:trHeight w:val="144"/>
          <w:tblCellSpacing w:w="20" w:type="nil"/>
        </w:trPr>
        <w:tc>
          <w:tcPr>
            <w:tcW w:w="0" w:type="auto"/>
            <w:gridSpan w:val="2"/>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F45AE" w:rsidRDefault="001F45AE">
            <w:pPr>
              <w:spacing w:after="0"/>
              <w:ind w:left="135"/>
              <w:jc w:val="center"/>
            </w:pPr>
          </w:p>
        </w:tc>
        <w:tc>
          <w:tcPr>
            <w:tcW w:w="2741"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B1E8E">
                <w:rPr>
                  <w:rFonts w:ascii="Times New Roman" w:hAnsi="Times New Roman"/>
                  <w:color w:val="0000FF"/>
                  <w:u w:val="single"/>
                  <w:lang w:val="ru-RU"/>
                </w:rPr>
                <w:t>://</w:t>
              </w:r>
              <w:r>
                <w:rPr>
                  <w:rFonts w:ascii="Times New Roman" w:hAnsi="Times New Roman"/>
                  <w:color w:val="0000FF"/>
                  <w:u w:val="single"/>
                </w:rPr>
                <w:t>m</w:t>
              </w:r>
              <w:r w:rsidRPr="00CB1E8E">
                <w:rPr>
                  <w:rFonts w:ascii="Times New Roman" w:hAnsi="Times New Roman"/>
                  <w:color w:val="0000FF"/>
                  <w:u w:val="single"/>
                  <w:lang w:val="ru-RU"/>
                </w:rPr>
                <w:t>.</w:t>
              </w:r>
              <w:r>
                <w:rPr>
                  <w:rFonts w:ascii="Times New Roman" w:hAnsi="Times New Roman"/>
                  <w:color w:val="0000FF"/>
                  <w:u w:val="single"/>
                </w:rPr>
                <w:t>edsoo</w:t>
              </w:r>
              <w:r w:rsidRPr="00CB1E8E">
                <w:rPr>
                  <w:rFonts w:ascii="Times New Roman" w:hAnsi="Times New Roman"/>
                  <w:color w:val="0000FF"/>
                  <w:u w:val="single"/>
                  <w:lang w:val="ru-RU"/>
                </w:rPr>
                <w:t>.</w:t>
              </w:r>
              <w:r>
                <w:rPr>
                  <w:rFonts w:ascii="Times New Roman" w:hAnsi="Times New Roman"/>
                  <w:color w:val="0000FF"/>
                  <w:u w:val="single"/>
                </w:rPr>
                <w:t>ru</w:t>
              </w:r>
              <w:r w:rsidRPr="00CB1E8E">
                <w:rPr>
                  <w:rFonts w:ascii="Times New Roman" w:hAnsi="Times New Roman"/>
                  <w:color w:val="0000FF"/>
                  <w:u w:val="single"/>
                  <w:lang w:val="ru-RU"/>
                </w:rPr>
                <w:t>/7</w:t>
              </w:r>
              <w:r>
                <w:rPr>
                  <w:rFonts w:ascii="Times New Roman" w:hAnsi="Times New Roman"/>
                  <w:color w:val="0000FF"/>
                  <w:u w:val="single"/>
                </w:rPr>
                <w:t>f</w:t>
              </w:r>
              <w:r w:rsidRPr="00CB1E8E">
                <w:rPr>
                  <w:rFonts w:ascii="Times New Roman" w:hAnsi="Times New Roman"/>
                  <w:color w:val="0000FF"/>
                  <w:u w:val="single"/>
                  <w:lang w:val="ru-RU"/>
                </w:rPr>
                <w:t>411</w:t>
              </w:r>
              <w:r>
                <w:rPr>
                  <w:rFonts w:ascii="Times New Roman" w:hAnsi="Times New Roman"/>
                  <w:color w:val="0000FF"/>
                  <w:u w:val="single"/>
                </w:rPr>
                <w:t>f</w:t>
              </w:r>
              <w:r w:rsidRPr="00CB1E8E">
                <w:rPr>
                  <w:rFonts w:ascii="Times New Roman" w:hAnsi="Times New Roman"/>
                  <w:color w:val="0000FF"/>
                  <w:u w:val="single"/>
                  <w:lang w:val="ru-RU"/>
                </w:rPr>
                <w:t>36</w:t>
              </w:r>
            </w:hyperlink>
          </w:p>
        </w:tc>
      </w:tr>
      <w:tr w:rsidR="001F45AE">
        <w:trPr>
          <w:trHeight w:val="144"/>
          <w:tblCellSpacing w:w="20" w:type="nil"/>
        </w:trPr>
        <w:tc>
          <w:tcPr>
            <w:tcW w:w="0" w:type="auto"/>
            <w:gridSpan w:val="2"/>
            <w:tcMar>
              <w:top w:w="50" w:type="dxa"/>
              <w:left w:w="100" w:type="dxa"/>
            </w:tcMar>
            <w:vAlign w:val="center"/>
          </w:tcPr>
          <w:p w:rsidR="001F45AE" w:rsidRPr="00CB1E8E" w:rsidRDefault="00CB1E8E" w:rsidP="00076FBC">
            <w:pPr>
              <w:spacing w:after="0"/>
              <w:ind w:left="135"/>
              <w:rPr>
                <w:lang w:val="ru-RU"/>
              </w:rPr>
            </w:pPr>
            <w:r w:rsidRPr="00CB1E8E">
              <w:rPr>
                <w:rFonts w:ascii="Times New Roman" w:hAnsi="Times New Roman"/>
                <w:color w:val="000000"/>
                <w:sz w:val="24"/>
                <w:lang w:val="ru-RU"/>
              </w:rPr>
              <w:t>ОБЩЕЕ КОЛИЧ</w:t>
            </w:r>
            <w:r w:rsidR="00076FBC">
              <w:rPr>
                <w:rFonts w:ascii="Times New Roman" w:hAnsi="Times New Roman"/>
                <w:color w:val="000000"/>
                <w:sz w:val="24"/>
                <w:lang w:val="ru-RU"/>
              </w:rPr>
              <w:t>Е</w:t>
            </w:r>
            <w:r w:rsidRPr="00CB1E8E">
              <w:rPr>
                <w:rFonts w:ascii="Times New Roman" w:hAnsi="Times New Roman"/>
                <w:color w:val="000000"/>
                <w:sz w:val="24"/>
                <w:lang w:val="ru-RU"/>
              </w:rPr>
              <w:t>СТВО ЧАСОВ ПО ПРОГРАММЕ</w:t>
            </w:r>
          </w:p>
        </w:tc>
        <w:tc>
          <w:tcPr>
            <w:tcW w:w="1589"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F45AE" w:rsidRDefault="00076FBC">
            <w:pPr>
              <w:spacing w:after="0"/>
              <w:ind w:left="135"/>
              <w:jc w:val="center"/>
            </w:pPr>
            <w:r>
              <w:rPr>
                <w:rFonts w:ascii="Times New Roman" w:hAnsi="Times New Roman"/>
                <w:color w:val="000000"/>
                <w:sz w:val="24"/>
              </w:rPr>
              <w:t xml:space="preserve"> 5</w:t>
            </w:r>
          </w:p>
        </w:tc>
        <w:tc>
          <w:tcPr>
            <w:tcW w:w="2741" w:type="dxa"/>
            <w:tcMar>
              <w:top w:w="50" w:type="dxa"/>
              <w:left w:w="100" w:type="dxa"/>
            </w:tcMar>
            <w:vAlign w:val="center"/>
          </w:tcPr>
          <w:p w:rsidR="001F45AE" w:rsidRDefault="001F45AE"/>
        </w:tc>
      </w:tr>
    </w:tbl>
    <w:p w:rsidR="001F45AE" w:rsidRDefault="001F45AE">
      <w:pPr>
        <w:sectPr w:rsidR="001F45AE">
          <w:pgSz w:w="16383" w:h="11906" w:orient="landscape"/>
          <w:pgMar w:top="1134" w:right="850" w:bottom="1134" w:left="1701" w:header="720" w:footer="720" w:gutter="0"/>
          <w:cols w:space="720"/>
        </w:sectPr>
      </w:pPr>
    </w:p>
    <w:p w:rsidR="001F45AE" w:rsidRPr="00076FBC" w:rsidRDefault="00CB1E8E">
      <w:pPr>
        <w:spacing w:after="0"/>
        <w:ind w:left="120"/>
        <w:rPr>
          <w:lang w:val="ru-RU"/>
        </w:rPr>
      </w:pPr>
      <w:bookmarkStart w:id="7" w:name="block-50634104"/>
      <w:bookmarkEnd w:id="6"/>
      <w:r w:rsidRPr="00CB1E8E">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sidRPr="00076FBC">
        <w:rPr>
          <w:rFonts w:ascii="Times New Roman" w:hAnsi="Times New Roman"/>
          <w:b/>
          <w:color w:val="000000"/>
          <w:sz w:val="28"/>
          <w:lang w:val="ru-RU"/>
        </w:rPr>
        <w:t xml:space="preserve">1-4 КЛАСС В 2 ЧАСТЯХ. М.И. МОРО И ДР.» </w:t>
      </w:r>
    </w:p>
    <w:p w:rsidR="001F45AE" w:rsidRDefault="00CB1E8E">
      <w:pPr>
        <w:spacing w:after="0"/>
        <w:ind w:left="120"/>
      </w:pPr>
      <w:r w:rsidRPr="00076FBC">
        <w:rPr>
          <w:rFonts w:ascii="Times New Roman" w:hAnsi="Times New Roman"/>
          <w:b/>
          <w:color w:val="000000"/>
          <w:sz w:val="28"/>
          <w:lang w:val="ru-RU"/>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1F45AE">
        <w:trPr>
          <w:trHeight w:val="144"/>
          <w:tblCellSpacing w:w="20" w:type="nil"/>
        </w:trPr>
        <w:tc>
          <w:tcPr>
            <w:tcW w:w="1080"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 п/п </w:t>
            </w:r>
          </w:p>
          <w:p w:rsidR="001F45AE" w:rsidRDefault="001F45AE">
            <w:pPr>
              <w:spacing w:after="0"/>
              <w:ind w:left="135"/>
            </w:pPr>
          </w:p>
        </w:tc>
        <w:tc>
          <w:tcPr>
            <w:tcW w:w="10043"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Тема урока </w:t>
            </w:r>
          </w:p>
          <w:p w:rsidR="001F45AE" w:rsidRDefault="001F45AE">
            <w:pPr>
              <w:spacing w:after="0"/>
              <w:ind w:left="135"/>
            </w:pPr>
          </w:p>
        </w:tc>
        <w:tc>
          <w:tcPr>
            <w:tcW w:w="2044" w:type="dxa"/>
            <w:tcMar>
              <w:top w:w="50" w:type="dxa"/>
              <w:left w:w="100" w:type="dxa"/>
            </w:tcMar>
            <w:vAlign w:val="center"/>
          </w:tcPr>
          <w:p w:rsidR="001F45AE" w:rsidRDefault="00CB1E8E">
            <w:pPr>
              <w:spacing w:after="0"/>
            </w:pPr>
            <w:r>
              <w:rPr>
                <w:rFonts w:ascii="Times New Roman" w:hAnsi="Times New Roman"/>
                <w:b/>
                <w:color w:val="000000"/>
                <w:sz w:val="24"/>
              </w:rPr>
              <w:t>Количество часов</w:t>
            </w:r>
          </w:p>
        </w:tc>
      </w:tr>
      <w:tr w:rsidR="001F45AE">
        <w:trPr>
          <w:trHeight w:val="144"/>
          <w:tblCellSpacing w:w="20" w:type="nil"/>
        </w:trPr>
        <w:tc>
          <w:tcPr>
            <w:tcW w:w="0" w:type="auto"/>
            <w:vMerge/>
            <w:tcBorders>
              <w:top w:val="nil"/>
            </w:tcBorders>
            <w:tcMar>
              <w:top w:w="50" w:type="dxa"/>
              <w:left w:w="100" w:type="dxa"/>
            </w:tcMar>
          </w:tcPr>
          <w:p w:rsidR="001F45AE" w:rsidRDefault="001F45AE"/>
        </w:tc>
        <w:tc>
          <w:tcPr>
            <w:tcW w:w="0" w:type="auto"/>
            <w:vMerge/>
            <w:tcBorders>
              <w:top w:val="nil"/>
            </w:tcBorders>
            <w:tcMar>
              <w:top w:w="50" w:type="dxa"/>
              <w:left w:w="100" w:type="dxa"/>
            </w:tcMar>
          </w:tcPr>
          <w:p w:rsidR="001F45AE" w:rsidRDefault="001F45AE"/>
        </w:tc>
        <w:tc>
          <w:tcPr>
            <w:tcW w:w="2044"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Всего </w:t>
            </w:r>
          </w:p>
          <w:p w:rsidR="001F45AE" w:rsidRDefault="001F45AE">
            <w:pPr>
              <w:spacing w:after="0"/>
              <w:ind w:left="135"/>
            </w:pP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Количественный счёт. Один, два, три…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Порядковый счёт. Первый, второй, третий…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Характеристики объекта, группы объектов (количество, форма, размер, запись)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Различение, чтение чисел. Число и цифра 1</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Число и количество. Число и цифра 2</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чисел, упорядочение чисел. Число и цифра 3</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Длина. Сравнение по длине: длиннее, короче, одинаковые по длине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Конструирование целого из частей (чисел, геометрических фигур)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Чтение таблицы (содержащей не более четырёх данных)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18</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sidRPr="00076FBC">
              <w:rPr>
                <w:rFonts w:ascii="Times New Roman" w:hAnsi="Times New Roman"/>
                <w:color w:val="000000"/>
                <w:sz w:val="24"/>
                <w:lang w:val="ru-RU"/>
              </w:rPr>
              <w:t xml:space="preserve">Отрезок. </w:t>
            </w:r>
            <w:r>
              <w:rPr>
                <w:rFonts w:ascii="Times New Roman" w:hAnsi="Times New Roman"/>
                <w:color w:val="000000"/>
                <w:sz w:val="24"/>
              </w:rPr>
              <w:t>Луч</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Изображение геометрических фигур с помощью линейки на листе в клетку</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Сбор данных об объекте по образцу; выбор объекта по описанию</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без измерения: выше — ниже, шире — уже, длиннее — короче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Число и цифра 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Число 10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Закономерность в ряду заданных объектов: её обнаружение, продолжение ряда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Обобщение. Состав чисел в пределах 10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32</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Единицы длины: сантиметр. Сантиметр</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Измерение длины отрезка. Сантиметр</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Чтение рисунка, схемы с 1—2 числовыми данными (значениями данных величин)</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37</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Числа от 1 до 10. Повторение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38</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39</w:t>
            </w:r>
          </w:p>
        </w:tc>
        <w:tc>
          <w:tcPr>
            <w:tcW w:w="10043" w:type="dxa"/>
            <w:tcMar>
              <w:top w:w="50" w:type="dxa"/>
              <w:left w:w="100" w:type="dxa"/>
            </w:tcMar>
            <w:vAlign w:val="center"/>
          </w:tcPr>
          <w:p w:rsidR="001F45AE" w:rsidRPr="00076FBC" w:rsidRDefault="00CB1E8E">
            <w:pPr>
              <w:spacing w:after="0"/>
              <w:ind w:left="135"/>
              <w:rPr>
                <w:lang w:val="ru-RU"/>
              </w:rPr>
            </w:pPr>
            <w:r w:rsidRPr="00CB1E8E">
              <w:rPr>
                <w:rFonts w:ascii="Times New Roman" w:hAnsi="Times New Roman"/>
                <w:color w:val="000000"/>
                <w:sz w:val="24"/>
                <w:lang w:val="ru-RU"/>
              </w:rPr>
              <w:t xml:space="preserve">Сложение в пределах 10. Применение в практических ситуациях. </w:t>
            </w:r>
            <w:r w:rsidRPr="00076FBC">
              <w:rPr>
                <w:rFonts w:ascii="Times New Roman" w:hAnsi="Times New Roman"/>
                <w:color w:val="000000"/>
                <w:sz w:val="24"/>
                <w:lang w:val="ru-RU"/>
              </w:rPr>
              <w:t>Вычисления вида □ + 1, □ - 1</w:t>
            </w:r>
          </w:p>
        </w:tc>
        <w:tc>
          <w:tcPr>
            <w:tcW w:w="2044" w:type="dxa"/>
            <w:tcMar>
              <w:top w:w="50" w:type="dxa"/>
              <w:left w:w="100" w:type="dxa"/>
            </w:tcMar>
            <w:vAlign w:val="center"/>
          </w:tcPr>
          <w:p w:rsidR="001F45AE" w:rsidRDefault="00CB1E8E">
            <w:pPr>
              <w:spacing w:after="0"/>
              <w:ind w:left="135"/>
              <w:jc w:val="center"/>
            </w:pPr>
            <w:r w:rsidRPr="00076FBC">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40</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41</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Дополнение до 10. Запись действия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Составление задачи по краткой записи, рисунку, схеме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Таблица сложения чисел (в пределах 10)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Обобщение по теме «Решение текстовых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52</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Сравнение длин отрезков</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по длине, проверка результата сравнения измерением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Группировка объектов по заданному признаку</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58</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59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Построение отрезка заданной длины</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60</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Обобщение по теме «Пространственные отношения и геометрические фигуры»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двух объектов (чисел, величин, геометрических фигур,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Действие вычитания. Компоненты действия, запись равенства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и вычитание в пределах 10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Выбор и запись арифметического действия в практической ситуации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68</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70</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Перестановка слагаемых при сложении чисел</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Переместительное свойство сложения и его применение для вычислений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Извлечение данного из строки, столбца таблицы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Выполнение 1—3-шаговых инструкций, связанных с вычислениями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Геометрические фигуры: квадрат. Прямоугольник. Квадрат</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Геометрические фигуры: прямоугольник. Прямоугольник. Квадрат</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80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Выбор и запись арифметического действия для получения ответа на вопрос</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Компоненты действия сложения. Нахождение неизвестного компонента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на увеличение, уменьшение длины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Увеличение, уменьшение длины отрезка. Построение, запись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Построение квадрата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Вычитание как действие, обратное сложению</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Выполнение 1—3-шаговых инструкций, связанных с измерением длины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Внесение одного-двух данных в таблицу</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Компоненты действия вычитания. Нахождение неизвестного компонента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от 1 до 10. Сложение и вычитание. Повторение. Что узнали. Чему научились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нахождение суммы и остатка. Повторение, что узнали. Чему научились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Однозначные и двузначные числа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Измерение длины отрезка в разных единицах (сантиметры, дециметры)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 xml:space="preserve">Вычисления вида 10 + 7. 17 - 7. 17 – </w:t>
            </w:r>
            <w:r>
              <w:rPr>
                <w:rFonts w:ascii="Times New Roman" w:hAnsi="Times New Roman"/>
                <w:color w:val="000000"/>
                <w:sz w:val="24"/>
              </w:rPr>
              <w:lastRenderedPageBreak/>
              <w:t>10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lastRenderedPageBreak/>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Десяток. Счёт десятками</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Составление и чтение числового выражения, содержащего 1-2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и вычитание с числом 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разностное сравнение. Повторение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114</w:t>
            </w:r>
          </w:p>
        </w:tc>
        <w:tc>
          <w:tcPr>
            <w:tcW w:w="10043" w:type="dxa"/>
            <w:tcMar>
              <w:top w:w="50" w:type="dxa"/>
              <w:left w:w="100" w:type="dxa"/>
            </w:tcMar>
            <w:vAlign w:val="center"/>
          </w:tcPr>
          <w:p w:rsidR="001F45AE" w:rsidRPr="00076FBC" w:rsidRDefault="00CB1E8E">
            <w:pPr>
              <w:spacing w:after="0"/>
              <w:ind w:left="135"/>
              <w:rPr>
                <w:lang w:val="ru-RU"/>
              </w:rPr>
            </w:pPr>
            <w:r w:rsidRPr="00CB1E8E">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sidRPr="00076FBC">
              <w:rPr>
                <w:rFonts w:ascii="Times New Roman" w:hAnsi="Times New Roman"/>
                <w:color w:val="000000"/>
                <w:sz w:val="24"/>
                <w:lang w:val="ru-RU"/>
              </w:rPr>
              <w:t>Что узнали. Чему научились</w:t>
            </w:r>
          </w:p>
        </w:tc>
        <w:tc>
          <w:tcPr>
            <w:tcW w:w="2044" w:type="dxa"/>
            <w:tcMar>
              <w:top w:w="50" w:type="dxa"/>
              <w:left w:w="100" w:type="dxa"/>
            </w:tcMar>
            <w:vAlign w:val="center"/>
          </w:tcPr>
          <w:p w:rsidR="001F45AE" w:rsidRDefault="00CB1E8E">
            <w:pPr>
              <w:spacing w:after="0"/>
              <w:ind w:left="135"/>
              <w:jc w:val="center"/>
            </w:pPr>
            <w:r w:rsidRPr="00076FBC">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Счёт по 2, по 3, по 5. Сложение одинаковых слагаемых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Обобщение. Состав чисел в пределах 20. Что 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 xml:space="preserve">Что </w:t>
            </w:r>
            <w:r>
              <w:rPr>
                <w:rFonts w:ascii="Times New Roman" w:hAnsi="Times New Roman"/>
                <w:color w:val="000000"/>
                <w:sz w:val="24"/>
              </w:rPr>
              <w:lastRenderedPageBreak/>
              <w:t>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lastRenderedPageBreak/>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123</w:t>
            </w:r>
          </w:p>
        </w:tc>
        <w:tc>
          <w:tcPr>
            <w:tcW w:w="10043" w:type="dxa"/>
            <w:tcMar>
              <w:top w:w="50" w:type="dxa"/>
              <w:left w:w="100" w:type="dxa"/>
            </w:tcMar>
            <w:vAlign w:val="center"/>
          </w:tcPr>
          <w:p w:rsidR="001F45AE" w:rsidRPr="00076FBC" w:rsidRDefault="00CB1E8E">
            <w:pPr>
              <w:spacing w:after="0"/>
              <w:ind w:left="135"/>
              <w:rPr>
                <w:lang w:val="ru-RU"/>
              </w:rPr>
            </w:pPr>
            <w:r w:rsidRPr="00CB1E8E">
              <w:rPr>
                <w:rFonts w:ascii="Times New Roman" w:hAnsi="Times New Roman"/>
                <w:color w:val="000000"/>
                <w:sz w:val="24"/>
                <w:lang w:val="ru-RU"/>
              </w:rPr>
              <w:t xml:space="preserve">Обобщение по теме «Числа от 1 до 20. Сложение и вычитание». Что узнали. </w:t>
            </w:r>
            <w:r w:rsidRPr="00076FBC">
              <w:rPr>
                <w:rFonts w:ascii="Times New Roman" w:hAnsi="Times New Roman"/>
                <w:color w:val="000000"/>
                <w:sz w:val="24"/>
                <w:lang w:val="ru-RU"/>
              </w:rPr>
              <w:t>Чему научились в 1 классе</w:t>
            </w:r>
          </w:p>
        </w:tc>
        <w:tc>
          <w:tcPr>
            <w:tcW w:w="2044" w:type="dxa"/>
            <w:tcMar>
              <w:top w:w="50" w:type="dxa"/>
              <w:left w:w="100" w:type="dxa"/>
            </w:tcMar>
            <w:vAlign w:val="center"/>
          </w:tcPr>
          <w:p w:rsidR="001F45AE" w:rsidRDefault="00CB1E8E">
            <w:pPr>
              <w:spacing w:after="0"/>
              <w:ind w:left="135"/>
              <w:jc w:val="center"/>
            </w:pPr>
            <w:r w:rsidRPr="00076FBC">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124</w:t>
            </w:r>
          </w:p>
        </w:tc>
        <w:tc>
          <w:tcPr>
            <w:tcW w:w="10043" w:type="dxa"/>
            <w:tcMar>
              <w:top w:w="50" w:type="dxa"/>
              <w:left w:w="100" w:type="dxa"/>
            </w:tcMar>
            <w:vAlign w:val="center"/>
          </w:tcPr>
          <w:p w:rsidR="001F45AE" w:rsidRPr="00076FBC" w:rsidRDefault="00CB1E8E">
            <w:pPr>
              <w:spacing w:after="0"/>
              <w:ind w:left="135"/>
              <w:rPr>
                <w:lang w:val="ru-RU"/>
              </w:rPr>
            </w:pPr>
            <w:r w:rsidRPr="00CB1E8E">
              <w:rPr>
                <w:rFonts w:ascii="Times New Roman" w:hAnsi="Times New Roman"/>
                <w:color w:val="000000"/>
                <w:sz w:val="24"/>
                <w:lang w:val="ru-RU"/>
              </w:rPr>
              <w:t xml:space="preserve">Числа от 11 до 20. Повторение. Что узнали. </w:t>
            </w:r>
            <w:r w:rsidRPr="00076FBC">
              <w:rPr>
                <w:rFonts w:ascii="Times New Roman" w:hAnsi="Times New Roman"/>
                <w:color w:val="000000"/>
                <w:sz w:val="24"/>
                <w:lang w:val="ru-RU"/>
              </w:rPr>
              <w:t>Чему научились в 1 классе</w:t>
            </w:r>
          </w:p>
        </w:tc>
        <w:tc>
          <w:tcPr>
            <w:tcW w:w="2044" w:type="dxa"/>
            <w:tcMar>
              <w:top w:w="50" w:type="dxa"/>
              <w:left w:w="100" w:type="dxa"/>
            </w:tcMar>
            <w:vAlign w:val="center"/>
          </w:tcPr>
          <w:p w:rsidR="001F45AE" w:rsidRDefault="00CB1E8E">
            <w:pPr>
              <w:spacing w:after="0"/>
              <w:ind w:left="135"/>
              <w:jc w:val="center"/>
            </w:pPr>
            <w:r w:rsidRPr="00076FBC">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128</w:t>
            </w:r>
          </w:p>
        </w:tc>
        <w:tc>
          <w:tcPr>
            <w:tcW w:w="10043" w:type="dxa"/>
            <w:tcMar>
              <w:top w:w="50" w:type="dxa"/>
              <w:left w:w="100" w:type="dxa"/>
            </w:tcMar>
            <w:vAlign w:val="center"/>
          </w:tcPr>
          <w:p w:rsidR="001F45AE" w:rsidRPr="00076FBC" w:rsidRDefault="00CB1E8E">
            <w:pPr>
              <w:spacing w:after="0"/>
              <w:ind w:left="135"/>
              <w:rPr>
                <w:lang w:val="ru-RU"/>
              </w:rPr>
            </w:pPr>
            <w:r w:rsidRPr="00CB1E8E">
              <w:rPr>
                <w:rFonts w:ascii="Times New Roman" w:hAnsi="Times New Roman"/>
                <w:color w:val="000000"/>
                <w:sz w:val="24"/>
                <w:lang w:val="ru-RU"/>
              </w:rPr>
              <w:t xml:space="preserve">Числа от 1 до 20. Повторение. Что узнали. </w:t>
            </w:r>
            <w:r w:rsidRPr="00076FBC">
              <w:rPr>
                <w:rFonts w:ascii="Times New Roman" w:hAnsi="Times New Roman"/>
                <w:color w:val="000000"/>
                <w:sz w:val="24"/>
                <w:lang w:val="ru-RU"/>
              </w:rPr>
              <w:t>Чему научились в 1 классе</w:t>
            </w:r>
          </w:p>
        </w:tc>
        <w:tc>
          <w:tcPr>
            <w:tcW w:w="2044" w:type="dxa"/>
            <w:tcMar>
              <w:top w:w="50" w:type="dxa"/>
              <w:left w:w="100" w:type="dxa"/>
            </w:tcMar>
            <w:vAlign w:val="center"/>
          </w:tcPr>
          <w:p w:rsidR="001F45AE" w:rsidRDefault="00CB1E8E">
            <w:pPr>
              <w:spacing w:after="0"/>
              <w:ind w:left="135"/>
              <w:jc w:val="center"/>
            </w:pPr>
            <w:r w:rsidRPr="00076FBC">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130</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Таблицы. Повторение. Что узнали. Чему научились в 1 классе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0" w:type="auto"/>
            <w:gridSpan w:val="2"/>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132 </w:t>
            </w:r>
          </w:p>
        </w:tc>
      </w:tr>
    </w:tbl>
    <w:p w:rsidR="001F45AE" w:rsidRDefault="001F45AE">
      <w:pPr>
        <w:sectPr w:rsidR="001F45AE">
          <w:pgSz w:w="16383" w:h="11906" w:orient="landscape"/>
          <w:pgMar w:top="1134" w:right="850" w:bottom="1134" w:left="1701" w:header="720" w:footer="720" w:gutter="0"/>
          <w:cols w:space="720"/>
        </w:sectPr>
      </w:pPr>
    </w:p>
    <w:p w:rsidR="001F45AE" w:rsidRDefault="00CB1E8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5"/>
        <w:gridCol w:w="3157"/>
      </w:tblGrid>
      <w:tr w:rsidR="001F45AE">
        <w:trPr>
          <w:trHeight w:val="144"/>
          <w:tblCellSpacing w:w="20" w:type="nil"/>
        </w:trPr>
        <w:tc>
          <w:tcPr>
            <w:tcW w:w="1080"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 п/п </w:t>
            </w:r>
          </w:p>
          <w:p w:rsidR="001F45AE" w:rsidRDefault="001F45AE">
            <w:pPr>
              <w:spacing w:after="0"/>
              <w:ind w:left="135"/>
            </w:pPr>
          </w:p>
        </w:tc>
        <w:tc>
          <w:tcPr>
            <w:tcW w:w="10043"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Тема урока </w:t>
            </w:r>
          </w:p>
          <w:p w:rsidR="001F45AE" w:rsidRDefault="001F45AE">
            <w:pPr>
              <w:spacing w:after="0"/>
              <w:ind w:left="135"/>
            </w:pPr>
          </w:p>
        </w:tc>
        <w:tc>
          <w:tcPr>
            <w:tcW w:w="2044" w:type="dxa"/>
            <w:tcMar>
              <w:top w:w="50" w:type="dxa"/>
              <w:left w:w="100" w:type="dxa"/>
            </w:tcMar>
            <w:vAlign w:val="center"/>
          </w:tcPr>
          <w:p w:rsidR="001F45AE" w:rsidRDefault="00CB1E8E">
            <w:pPr>
              <w:spacing w:after="0"/>
            </w:pPr>
            <w:r>
              <w:rPr>
                <w:rFonts w:ascii="Times New Roman" w:hAnsi="Times New Roman"/>
                <w:b/>
                <w:color w:val="000000"/>
                <w:sz w:val="24"/>
              </w:rPr>
              <w:t>Количество часов</w:t>
            </w:r>
          </w:p>
        </w:tc>
      </w:tr>
      <w:tr w:rsidR="001F45AE">
        <w:trPr>
          <w:trHeight w:val="144"/>
          <w:tblCellSpacing w:w="20" w:type="nil"/>
        </w:trPr>
        <w:tc>
          <w:tcPr>
            <w:tcW w:w="0" w:type="auto"/>
            <w:vMerge/>
            <w:tcBorders>
              <w:top w:val="nil"/>
            </w:tcBorders>
            <w:tcMar>
              <w:top w:w="50" w:type="dxa"/>
              <w:left w:w="100" w:type="dxa"/>
            </w:tcMar>
          </w:tcPr>
          <w:p w:rsidR="001F45AE" w:rsidRDefault="001F45AE"/>
        </w:tc>
        <w:tc>
          <w:tcPr>
            <w:tcW w:w="0" w:type="auto"/>
            <w:vMerge/>
            <w:tcBorders>
              <w:top w:val="nil"/>
            </w:tcBorders>
            <w:tcMar>
              <w:top w:w="50" w:type="dxa"/>
              <w:left w:w="100" w:type="dxa"/>
            </w:tcMar>
          </w:tcPr>
          <w:p w:rsidR="001F45AE" w:rsidRDefault="001F45AE"/>
        </w:tc>
        <w:tc>
          <w:tcPr>
            <w:tcW w:w="2044"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Всего </w:t>
            </w:r>
          </w:p>
          <w:p w:rsidR="001F45AE" w:rsidRDefault="001F45AE">
            <w:pPr>
              <w:spacing w:after="0"/>
              <w:ind w:left="135"/>
            </w:pP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Входная контрольная работа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Свойства чисел: однозначные и двузначные числа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величинами: измерение длины (единица длины — миллиметр)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Измерение величин. Решение практических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чисел в пределах 100. Неравенство, запись неравенства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величинами: измерение длины (единица длины — метр)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Увеличение, уменьшение числа на несколько единиц/десятков</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величинами. Единицы стоимости: рубль, копейка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Чтение, представление текста задачи в виде рисунка, схемы или другой модели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Представление текста задачи разными способами: в виде схемы, краткой записи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Разностное сравнение чисел, величин</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Составление, чтение числового выражения со скобками, без скобок</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30</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Сочетательное свойство сложения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№1</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36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38</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44</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№2</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48</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Вычисление суммы, разности удобным способом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51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Оформление решения задачи (по вопросам, по действиям с пояснением)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Конструирование утверждений с использованием слов «каждый», «все»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Расчётные задачи на увеличение/уменьшение величины на несколько единиц</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Построение отрезка заданной длины</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Неизвестный компонент действия вычитания, его нахождение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Запись решения задачи в два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64</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Сравнение геометрических фигур</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№3</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Распознавание и изображение геометрических фигур: многоугольник, ломаная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67</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Периметр многоугольника (треугольника, четырехугольника)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Алгоритм письменного сложения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Алгоритм письменного вычитания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Распознавание и изображение геометрических фигур: точка, прямая, отрезок</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72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Алгоритмы (приёмы, правила) устных и письменных вычислений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Письменное сложение и вычитание. Повторение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81</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Устное сложение равных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82</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№4</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Оформление решения задачи с помощью числового выражения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Изображение на листе в клетку квадрата с заданной длиной стороны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Изображение на листе в клетку прямоугольника с заданными длинами сторон</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чисел. Компоненты действия, запись равенства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Взаимосвязь сложения и умножения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90</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91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на нахождение периметра прямоугольника, квадрата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умножения для решения практических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Нахождение произведения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Переместительное свойство умножения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№5</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Деление чисел. Компоненты действия, запись равенства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деления в практических ситуациях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слагаемого (вычисления в пределах 100)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уменьшаемого (вычисления в пределах 100)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вычитаемого (вычисления в пределах 100)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Вычитание суммы из числа, числа из суммы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104</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Умножение числа 2</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Деление на 2</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Умножение числа 3</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Деление на 3</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Умножение числа 4</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Деление на 4</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Умножение числа 5</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№6</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114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Деление на 5</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Расчётные задачи на увеличение/уменьшение величины в несколько раз</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Умножение числа 6 и на 6</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Деление на 6</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Умножение числа 7 и на 7</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Деление на 7</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Умножение числа 8 и на 8</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Деление на 8</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Табличное умножение в пределах 50. Умножение числа 9 и на 9</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на 1, на 0. Деление числа 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величинами: сравнение по массе (единица массы — килограмм)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Итоговая контрольная работа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Алгоритмы (приёмы, правила) построения геометрических фигур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Обобщение изученного за курс 2 класса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Единица длины, массы, времени. Повторение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в два действия. Повторение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135</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136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0" w:type="auto"/>
            <w:gridSpan w:val="2"/>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136 </w:t>
            </w:r>
          </w:p>
        </w:tc>
      </w:tr>
    </w:tbl>
    <w:p w:rsidR="001F45AE" w:rsidRDefault="001F45AE">
      <w:pPr>
        <w:sectPr w:rsidR="001F45AE">
          <w:pgSz w:w="16383" w:h="11906" w:orient="landscape"/>
          <w:pgMar w:top="1134" w:right="850" w:bottom="1134" w:left="1701" w:header="720" w:footer="720" w:gutter="0"/>
          <w:cols w:space="720"/>
        </w:sectPr>
      </w:pPr>
    </w:p>
    <w:p w:rsidR="001F45AE" w:rsidRDefault="00CB1E8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6"/>
        <w:gridCol w:w="3156"/>
      </w:tblGrid>
      <w:tr w:rsidR="001F45AE">
        <w:trPr>
          <w:trHeight w:val="144"/>
          <w:tblCellSpacing w:w="20" w:type="nil"/>
        </w:trPr>
        <w:tc>
          <w:tcPr>
            <w:tcW w:w="1080"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 п/п </w:t>
            </w:r>
          </w:p>
          <w:p w:rsidR="001F45AE" w:rsidRDefault="001F45AE">
            <w:pPr>
              <w:spacing w:after="0"/>
              <w:ind w:left="135"/>
            </w:pPr>
          </w:p>
        </w:tc>
        <w:tc>
          <w:tcPr>
            <w:tcW w:w="10043"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Тема урока </w:t>
            </w:r>
          </w:p>
          <w:p w:rsidR="001F45AE" w:rsidRDefault="001F45AE">
            <w:pPr>
              <w:spacing w:after="0"/>
              <w:ind w:left="135"/>
            </w:pPr>
          </w:p>
        </w:tc>
        <w:tc>
          <w:tcPr>
            <w:tcW w:w="2044" w:type="dxa"/>
            <w:tcMar>
              <w:top w:w="50" w:type="dxa"/>
              <w:left w:w="100" w:type="dxa"/>
            </w:tcMar>
            <w:vAlign w:val="center"/>
          </w:tcPr>
          <w:p w:rsidR="001F45AE" w:rsidRDefault="00CB1E8E">
            <w:pPr>
              <w:spacing w:after="0"/>
            </w:pPr>
            <w:r>
              <w:rPr>
                <w:rFonts w:ascii="Times New Roman" w:hAnsi="Times New Roman"/>
                <w:b/>
                <w:color w:val="000000"/>
                <w:sz w:val="24"/>
              </w:rPr>
              <w:t>Количество часов</w:t>
            </w:r>
          </w:p>
        </w:tc>
      </w:tr>
      <w:tr w:rsidR="001F45AE">
        <w:trPr>
          <w:trHeight w:val="144"/>
          <w:tblCellSpacing w:w="20" w:type="nil"/>
        </w:trPr>
        <w:tc>
          <w:tcPr>
            <w:tcW w:w="0" w:type="auto"/>
            <w:vMerge/>
            <w:tcBorders>
              <w:top w:val="nil"/>
            </w:tcBorders>
            <w:tcMar>
              <w:top w:w="50" w:type="dxa"/>
              <w:left w:w="100" w:type="dxa"/>
            </w:tcMar>
          </w:tcPr>
          <w:p w:rsidR="001F45AE" w:rsidRDefault="001F45AE"/>
        </w:tc>
        <w:tc>
          <w:tcPr>
            <w:tcW w:w="0" w:type="auto"/>
            <w:vMerge/>
            <w:tcBorders>
              <w:top w:val="nil"/>
            </w:tcBorders>
            <w:tcMar>
              <w:top w:w="50" w:type="dxa"/>
              <w:left w:w="100" w:type="dxa"/>
            </w:tcMar>
          </w:tcPr>
          <w:p w:rsidR="001F45AE" w:rsidRDefault="001F45AE"/>
        </w:tc>
        <w:tc>
          <w:tcPr>
            <w:tcW w:w="2044"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Всего </w:t>
            </w:r>
          </w:p>
          <w:p w:rsidR="001F45AE" w:rsidRDefault="001F45AE">
            <w:pPr>
              <w:spacing w:after="0"/>
              <w:ind w:left="135"/>
            </w:pP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Устные вычисления, сводимые к действиям в пределах 100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и вычитание однородных величин</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Увеличение и уменьшение числа на несколько единиц, в несколько раз</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Входная контрольная работа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Таблицы с данными о реальных процессах и явлениях; внесение данных в таблицу</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с геометрическим содержанием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Устные вычисления: переместительное свойство умножения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14</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Переместительное свойство умножения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применение смысла арифметических действий сложения, умножения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Таблица умножения и деления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в пределах 100: приемы устных вычислений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Сочетательное свойство умножения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Нахождение периметра многоугольника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применение смысла арифметических действий вычитания, деления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Соотношение «цена, количество, стоимость» в практической ситуации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применение зависимости "цена-количество-стоимость"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Порядок действий в числовом выражении (со скобками)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Порядок действий в числовом выражении (без скобок)</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27</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№1</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Равенства и неравенства с числами: чтение, составление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в пределах 100: таблица умножения и деления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с числом 6</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понимание отношений больше или меньше на…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32</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Задачи на разностное сравнение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Задачи на кратное сравнение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понимание отношений больше или меньше в…</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Столбчатая диаграмма: чтение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математических объектов (общее, различное, уникальное/специфичное)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Выбор формы представления информации. Линейные диаграммы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с числом 7</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Верные (истинные) и неверные (ложные) утверждения: конструирование, проверка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Свойства чисел. Математические игры с числами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42</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Кратное сравнение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Равенства и неравенства: установление истинности (верное/неверное)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Единицы площади – квадратный метр, квадратный сантиметр, квадратный дециметр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Площадь прямоугольника, квадрата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Периметр и площадь прямоугольника: общее и различное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Площадь и приемы её нахождения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51</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Нахождение площади прямоугольника, квадрата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Алгоритмы (правила) нахождения периметра и площади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с числом 8</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Таблица умножения: анализ, формулирование закономерностей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с числом 9</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№2</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57</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Переход от одних единиц площади к другим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работу (производительность труда) одного объекта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переместительного, сочетательного свойства при умножении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Проверка правильности нахождения периметра, площади прямоугольника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площади в заданных единицах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65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Арифметические действия с числом 1</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в пределах 100: внетабличное выполнение действий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67</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Арифметические действия с числом 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площади фигуры, составленной из прямоугольников (квадратов)</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Оценка решения задачи на достоверность и логичность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Вычисления с числами 0 и 1. Деление нуля на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нахождение доли величины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Доля величины: сравнение долей одной величины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№3</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Устное умножение суммы на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двузначного числа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Внетабличное устное умножение и деление в пределах 100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Приемы умножения двузначного числа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84</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Выбор верного решения задачи</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85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Разные способы решения задачи</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Деление суммы на число</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Разные приемы записи решения задачи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Устное деление двузначного числа на двузначное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Деление на однозначное число в пределах 100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устных приёмов вычисления для решения практических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№4</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понимание смысла арифметического действия деление с остатком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Устное деление с остатком; его применение в практических ситуациях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периметра в заданных единицах длины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Дополнение изображения (чертежа) данными на основе измерения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101</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в пределах 1000: чтение, запись, упорядочение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в пределах 1000: чтение, запись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Увеличение и уменьшение числа в несколько раз (в том числе в 10, 100 раз)</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в пределах 1000: представление в виде суммы разрядных слагаемых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107</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Математическая информация. Алгоритмы. Повторение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Классификация объектов по двум признакам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Числа в пределах 1000: сравнение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Измерение длины объекта, упорядочение по длине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Нахождение периметра прямоугольника, квадрата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и вычитание с круглым числом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Сложение и вычитание в пределах 1000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Письменное умножение на однозначное число в пределах 100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Письменное сложение в пределах 1000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Письменное вычитание в пределах 1000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 деления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121</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№5</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круглого числа, на круглое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Деление круглого числа, на круглое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Приемы умножения трехзначного числа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и деление трехзначного числа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расчет времени, количества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Приемы деления трехзначного числа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129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Приемы деления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130</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Числа от 1 до 1000. Повторение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Алгоритмы (правила) порядка действий в числовом выражении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значения числового выражения (со скобками или без скобок)</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Итоговая контрольная работа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0" w:type="auto"/>
            <w:gridSpan w:val="2"/>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136 </w:t>
            </w:r>
          </w:p>
        </w:tc>
      </w:tr>
    </w:tbl>
    <w:p w:rsidR="001F45AE" w:rsidRDefault="001F45AE">
      <w:pPr>
        <w:sectPr w:rsidR="001F45AE">
          <w:pgSz w:w="16383" w:h="11906" w:orient="landscape"/>
          <w:pgMar w:top="1134" w:right="850" w:bottom="1134" w:left="1701" w:header="720" w:footer="720" w:gutter="0"/>
          <w:cols w:space="720"/>
        </w:sectPr>
      </w:pPr>
    </w:p>
    <w:p w:rsidR="001F45AE" w:rsidRDefault="00CB1E8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9819"/>
        <w:gridCol w:w="3154"/>
      </w:tblGrid>
      <w:tr w:rsidR="001F45AE">
        <w:trPr>
          <w:trHeight w:val="144"/>
          <w:tblCellSpacing w:w="20" w:type="nil"/>
        </w:trPr>
        <w:tc>
          <w:tcPr>
            <w:tcW w:w="1080"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 п/п </w:t>
            </w:r>
          </w:p>
          <w:p w:rsidR="001F45AE" w:rsidRDefault="001F45AE">
            <w:pPr>
              <w:spacing w:after="0"/>
              <w:ind w:left="135"/>
            </w:pPr>
          </w:p>
        </w:tc>
        <w:tc>
          <w:tcPr>
            <w:tcW w:w="10043" w:type="dxa"/>
            <w:vMerge w:val="restart"/>
            <w:tcMar>
              <w:top w:w="50" w:type="dxa"/>
              <w:left w:w="100" w:type="dxa"/>
            </w:tcMar>
            <w:vAlign w:val="center"/>
          </w:tcPr>
          <w:p w:rsidR="001F45AE" w:rsidRDefault="00CB1E8E">
            <w:pPr>
              <w:spacing w:after="0"/>
              <w:ind w:left="135"/>
            </w:pPr>
            <w:r>
              <w:rPr>
                <w:rFonts w:ascii="Times New Roman" w:hAnsi="Times New Roman"/>
                <w:b/>
                <w:color w:val="000000"/>
                <w:sz w:val="24"/>
              </w:rPr>
              <w:t xml:space="preserve">Тема урока </w:t>
            </w:r>
          </w:p>
          <w:p w:rsidR="001F45AE" w:rsidRDefault="001F45AE">
            <w:pPr>
              <w:spacing w:after="0"/>
              <w:ind w:left="135"/>
            </w:pPr>
          </w:p>
        </w:tc>
        <w:tc>
          <w:tcPr>
            <w:tcW w:w="2044" w:type="dxa"/>
            <w:tcMar>
              <w:top w:w="50" w:type="dxa"/>
              <w:left w:w="100" w:type="dxa"/>
            </w:tcMar>
            <w:vAlign w:val="center"/>
          </w:tcPr>
          <w:p w:rsidR="001F45AE" w:rsidRDefault="00CB1E8E">
            <w:pPr>
              <w:spacing w:after="0"/>
            </w:pPr>
            <w:r>
              <w:rPr>
                <w:rFonts w:ascii="Times New Roman" w:hAnsi="Times New Roman"/>
                <w:b/>
                <w:color w:val="000000"/>
                <w:sz w:val="24"/>
              </w:rPr>
              <w:t>Количество часов</w:t>
            </w:r>
          </w:p>
        </w:tc>
      </w:tr>
      <w:tr w:rsidR="001F45AE">
        <w:trPr>
          <w:trHeight w:val="144"/>
          <w:tblCellSpacing w:w="20" w:type="nil"/>
        </w:trPr>
        <w:tc>
          <w:tcPr>
            <w:tcW w:w="0" w:type="auto"/>
            <w:vMerge/>
            <w:tcBorders>
              <w:top w:val="nil"/>
            </w:tcBorders>
            <w:tcMar>
              <w:top w:w="50" w:type="dxa"/>
              <w:left w:w="100" w:type="dxa"/>
            </w:tcMar>
          </w:tcPr>
          <w:p w:rsidR="001F45AE" w:rsidRDefault="001F45AE"/>
        </w:tc>
        <w:tc>
          <w:tcPr>
            <w:tcW w:w="0" w:type="auto"/>
            <w:vMerge/>
            <w:tcBorders>
              <w:top w:val="nil"/>
            </w:tcBorders>
            <w:tcMar>
              <w:top w:w="50" w:type="dxa"/>
              <w:left w:w="100" w:type="dxa"/>
            </w:tcMar>
          </w:tcPr>
          <w:p w:rsidR="001F45AE" w:rsidRDefault="001F45AE"/>
        </w:tc>
        <w:tc>
          <w:tcPr>
            <w:tcW w:w="2044" w:type="dxa"/>
            <w:tcMar>
              <w:top w:w="50" w:type="dxa"/>
              <w:left w:w="100" w:type="dxa"/>
            </w:tcMar>
            <w:vAlign w:val="center"/>
          </w:tcPr>
          <w:p w:rsidR="001F45AE" w:rsidRDefault="00CB1E8E">
            <w:pPr>
              <w:spacing w:after="0"/>
              <w:ind w:left="135"/>
            </w:pPr>
            <w:r>
              <w:rPr>
                <w:rFonts w:ascii="Times New Roman" w:hAnsi="Times New Roman"/>
                <w:b/>
                <w:color w:val="000000"/>
                <w:sz w:val="24"/>
              </w:rPr>
              <w:t xml:space="preserve">Всего </w:t>
            </w:r>
          </w:p>
          <w:p w:rsidR="001F45AE" w:rsidRDefault="001F45AE">
            <w:pPr>
              <w:spacing w:after="0"/>
              <w:ind w:left="135"/>
            </w:pP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от 1 до 1000: чтение, запись, сравнение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Периметр фигуры, составленной из двух-трёх прямоугольников (квадратов)</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Повторение изученного в 3 классе. Алгоритм умножения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Повторение изученного в 3 классе. Алгоритм деления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Входная контрольная работа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Приемы прикидки результата и оценки правильности выполнения деления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Анализ текстовой задачи: данные и отношения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Представление текстовой задачи на модели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Столбчатая диаграмма: чтение, дополнение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Решение задачи разными способами</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Оценка решения задачи на достоверность и логичность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в пределах миллиона: чтение, запись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Запись решения задачи с помощью числового выражения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чисел в пределах миллиона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№1</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24</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Сравнение и упорядочение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Решение задач на работу</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26</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27</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Умножение на 10, 100, 1000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28</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Деление на 10, 100, 1000</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29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Наглядные представления о симметрии. Фигуры, имеющие ось симметрии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на нахождение площади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39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40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на расчет времени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Доля величины времени, массы, длины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Сравнение величин, упорядочение величин</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44</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Закрепление. Таблица единиц времени</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№2</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представлений о площади для решения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на нахождение величины (массы, длины)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нахождение величины (массы, длины)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49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Письменное сложение многозначных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на нахождение длины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Приемы прикидки результата и оценки правильности выполнения сложения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Разностное и кратное сравнение величин</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Письменное вычитание многозначных чисел</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Приемы прикидки результата и оценки правильности выполнения вычитания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Устные приемы вычислений: сложение и вычитание многозначных чисел</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Дополнение многозначного числа до заданного круглого числа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компонента действия сложения (с комментированием)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компонента действия вычитания (с комментированием)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59</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Примеры и контрпримеры</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60</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Изображение фигуры, симметричной заданной</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61</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Вычисление доли величины</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Планирование хода решения задачи арифметическим способом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математических объектов (общее, различное, уникальное/специфичное)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65</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 3</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Арифметические действия с величинами: сложение, вычитание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Поиск и использование данных для решения практических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нахождение цены, количества, стоимости товара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69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71</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Задачи с недостаточными данными</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72</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Таблица: чтение, дополнение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73</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Устные приемы вычислений: умножение и деление с многозначным числом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на однозначное число в пределах 100000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Взаимное расположение геометрических фигур на чертеже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79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компонента действия умножения (с комментированием)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неизвестного компонента действия деления (с комментированием)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81</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Сравнение геометрических фигур</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Деление на однозначное число в пределах 100000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Уменьшение значения величины в несколько раз (деление на однозначное число)</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№4</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87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Число, большее или меньшее данного числа в заданное число раз</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89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Повторение пройденного по разделу "Нумерация"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Сравнение значений числовых выражений с одним арифметическим действием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Разные приемы записи решения задачи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на нахождение периметра прямоугольника (квадрата)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задач, отражающих ситуацию купли-продажи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Закрепление изученного по разделу "Арифметические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96</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Периметр многоугольника</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97</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Решение задач на движение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Решение расчетных задач (расходы, изменения)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99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Разные формы представления одной и той же информации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Модели пространственных геометрических фигур в окружающем мире (шар, куб)</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Проекции предметов окружающего мира на плоскость</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103</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Применение алгоритмов для вычислений</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104</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Деление с остатком</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Нахождение значения числового выражения, содержащего 2-4 действия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108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 умножения на двузначное число в пределах 100000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109</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Приемы прикидки результата и оценки правильности выполнения умножения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Умножение на двузначное число в пределах 100000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112</w:t>
            </w:r>
          </w:p>
        </w:tc>
        <w:tc>
          <w:tcPr>
            <w:tcW w:w="10043" w:type="dxa"/>
            <w:tcMar>
              <w:top w:w="50" w:type="dxa"/>
              <w:left w:w="100" w:type="dxa"/>
            </w:tcMar>
            <w:vAlign w:val="center"/>
          </w:tcPr>
          <w:p w:rsidR="001F45AE" w:rsidRDefault="00CB1E8E">
            <w:pPr>
              <w:spacing w:after="0"/>
              <w:ind w:left="135"/>
            </w:pPr>
            <w:r>
              <w:rPr>
                <w:rFonts w:ascii="Times New Roman" w:hAnsi="Times New Roman"/>
                <w:color w:val="000000"/>
                <w:sz w:val="24"/>
              </w:rPr>
              <w:t>Контрольная работа №5</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Письменное умножение и деление многозначных чисел</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Классификация объектов по одному-двум признакам</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Закрепление по теме "Письменные вычисления"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118</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119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Суммирование данных строки, столбца данной таблицы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Алгоритм деления на двузначное число в пределах 100000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Деление на двузначное число в пределах 100000</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122</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Окружность, круг: распознавание и изображение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с избыточными и недостающими данными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Окружность и круг: построение, нахождение радиуса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Применение представлений о периметре многоугольника для решения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127</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Итоговая контрольная работа / Всероссийская проверочная работа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128</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lastRenderedPageBreak/>
              <w:t>129</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Закрепление по теме "Разные способы решения некоторых видов изученных задач"</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130</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Задачи на нахождение скорости, времени, пройденного пути</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131</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Закрепление. Работа с текстовой задачей</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132</w:t>
            </w:r>
          </w:p>
        </w:tc>
        <w:tc>
          <w:tcPr>
            <w:tcW w:w="10043" w:type="dxa"/>
            <w:tcMar>
              <w:top w:w="50" w:type="dxa"/>
              <w:left w:w="100" w:type="dxa"/>
            </w:tcMar>
            <w:vAlign w:val="center"/>
          </w:tcPr>
          <w:p w:rsidR="001F45AE" w:rsidRDefault="00CB1E8E">
            <w:pPr>
              <w:spacing w:after="0"/>
              <w:ind w:left="135"/>
            </w:pPr>
            <w:r w:rsidRPr="00CB1E8E">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2044" w:type="dxa"/>
            <w:tcMar>
              <w:top w:w="50" w:type="dxa"/>
              <w:left w:w="100" w:type="dxa"/>
            </w:tcMar>
            <w:vAlign w:val="center"/>
          </w:tcPr>
          <w:p w:rsidR="001F45AE" w:rsidRDefault="00CB1E8E">
            <w:pPr>
              <w:spacing w:after="0"/>
              <w:ind w:left="135"/>
              <w:jc w:val="center"/>
            </w:pPr>
            <w:r>
              <w:rPr>
                <w:rFonts w:ascii="Times New Roman" w:hAnsi="Times New Roman"/>
                <w:color w:val="000000"/>
                <w:sz w:val="24"/>
              </w:rPr>
              <w:t xml:space="preserve"> 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133</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134</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135</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1080" w:type="dxa"/>
            <w:tcMar>
              <w:top w:w="50" w:type="dxa"/>
              <w:left w:w="100" w:type="dxa"/>
            </w:tcMar>
            <w:vAlign w:val="center"/>
          </w:tcPr>
          <w:p w:rsidR="001F45AE" w:rsidRDefault="00CB1E8E">
            <w:pPr>
              <w:spacing w:after="0"/>
            </w:pPr>
            <w:r>
              <w:rPr>
                <w:rFonts w:ascii="Times New Roman" w:hAnsi="Times New Roman"/>
                <w:color w:val="000000"/>
                <w:sz w:val="24"/>
              </w:rPr>
              <w:t>136</w:t>
            </w:r>
          </w:p>
        </w:tc>
        <w:tc>
          <w:tcPr>
            <w:tcW w:w="10043" w:type="dxa"/>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Закрепление по теме "Пространственные геометрические фигуры (тела)"</w:t>
            </w:r>
          </w:p>
        </w:tc>
        <w:tc>
          <w:tcPr>
            <w:tcW w:w="2044"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 </w:t>
            </w:r>
          </w:p>
        </w:tc>
      </w:tr>
      <w:tr w:rsidR="001F45AE">
        <w:trPr>
          <w:trHeight w:val="144"/>
          <w:tblCellSpacing w:w="20" w:type="nil"/>
        </w:trPr>
        <w:tc>
          <w:tcPr>
            <w:tcW w:w="0" w:type="auto"/>
            <w:gridSpan w:val="2"/>
            <w:tcMar>
              <w:top w:w="50" w:type="dxa"/>
              <w:left w:w="100" w:type="dxa"/>
            </w:tcMar>
            <w:vAlign w:val="center"/>
          </w:tcPr>
          <w:p w:rsidR="001F45AE" w:rsidRPr="00CB1E8E" w:rsidRDefault="00CB1E8E">
            <w:pPr>
              <w:spacing w:after="0"/>
              <w:ind w:left="135"/>
              <w:rPr>
                <w:lang w:val="ru-RU"/>
              </w:rPr>
            </w:pPr>
            <w:r w:rsidRPr="00CB1E8E">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1F45AE" w:rsidRDefault="00CB1E8E">
            <w:pPr>
              <w:spacing w:after="0"/>
              <w:ind w:left="135"/>
              <w:jc w:val="center"/>
            </w:pPr>
            <w:r w:rsidRPr="00CB1E8E">
              <w:rPr>
                <w:rFonts w:ascii="Times New Roman" w:hAnsi="Times New Roman"/>
                <w:color w:val="000000"/>
                <w:sz w:val="24"/>
                <w:lang w:val="ru-RU"/>
              </w:rPr>
              <w:t xml:space="preserve"> </w:t>
            </w:r>
            <w:r>
              <w:rPr>
                <w:rFonts w:ascii="Times New Roman" w:hAnsi="Times New Roman"/>
                <w:color w:val="000000"/>
                <w:sz w:val="24"/>
              </w:rPr>
              <w:t xml:space="preserve">136 </w:t>
            </w:r>
          </w:p>
        </w:tc>
      </w:tr>
    </w:tbl>
    <w:p w:rsidR="001F45AE" w:rsidRDefault="001F45AE">
      <w:pPr>
        <w:sectPr w:rsidR="001F45AE">
          <w:pgSz w:w="16383" w:h="11906" w:orient="landscape"/>
          <w:pgMar w:top="1134" w:right="850" w:bottom="1134" w:left="1701" w:header="720" w:footer="720" w:gutter="0"/>
          <w:cols w:space="720"/>
        </w:sectPr>
      </w:pPr>
    </w:p>
    <w:p w:rsidR="001F45AE" w:rsidRDefault="001F45AE">
      <w:pPr>
        <w:sectPr w:rsidR="001F45AE">
          <w:pgSz w:w="16383" w:h="11906" w:orient="landscape"/>
          <w:pgMar w:top="1134" w:right="850" w:bottom="1134" w:left="1701" w:header="720" w:footer="720" w:gutter="0"/>
          <w:cols w:space="720"/>
        </w:sectPr>
      </w:pPr>
    </w:p>
    <w:p w:rsidR="001F45AE" w:rsidRPr="00076FBC" w:rsidRDefault="00CB1E8E" w:rsidP="00076FBC">
      <w:pPr>
        <w:spacing w:before="199" w:after="199" w:line="336" w:lineRule="auto"/>
        <w:ind w:left="120"/>
        <w:rPr>
          <w:lang w:val="ru-RU"/>
        </w:rPr>
      </w:pPr>
      <w:bookmarkStart w:id="8" w:name="block-50634107"/>
      <w:bookmarkEnd w:id="7"/>
      <w:r w:rsidRPr="00CB1E8E">
        <w:rPr>
          <w:rFonts w:ascii="Times New Roman" w:hAnsi="Times New Roman"/>
          <w:b/>
          <w:color w:val="000000"/>
          <w:sz w:val="28"/>
          <w:lang w:val="ru-RU"/>
        </w:rPr>
        <w:lastRenderedPageBreak/>
        <w:t xml:space="preserve">ПРОВЕРЯЕМЫЕ ТРЕБОВАНИЯ К РЕЗУЛЬТАТАМ ОСВОЕНИЯ ОСНОВНОЙ </w:t>
      </w:r>
      <w:r w:rsidRPr="00076FBC">
        <w:rPr>
          <w:rFonts w:ascii="Times New Roman" w:hAnsi="Times New Roman"/>
          <w:b/>
          <w:color w:val="000000"/>
          <w:sz w:val="28"/>
          <w:lang w:val="ru-RU"/>
        </w:rPr>
        <w:t>ОБРАЗОВАТЕЛЬНОЙ ПРОГРАММЫ</w:t>
      </w:r>
    </w:p>
    <w:p w:rsidR="001F45AE" w:rsidRDefault="00CB1E8E">
      <w:pPr>
        <w:spacing w:before="199" w:after="199"/>
        <w:ind w:left="120"/>
      </w:pP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F45AE" w:rsidRPr="008622AD">
        <w:trPr>
          <w:trHeight w:val="144"/>
        </w:trPr>
        <w:tc>
          <w:tcPr>
            <w:tcW w:w="1981"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1F45AE" w:rsidRPr="00CB1E8E" w:rsidRDefault="00CB1E8E">
            <w:pPr>
              <w:spacing w:after="0"/>
              <w:ind w:left="272"/>
              <w:rPr>
                <w:lang w:val="ru-RU"/>
              </w:rPr>
            </w:pPr>
            <w:r w:rsidRPr="00CB1E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пересчитывать различные объекты, устанавливать порядковый номер объекта</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находить числа, бо́льшие или меньшие данного числа на заданное число</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называть и различать компоненты действий сложения и вычитания</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распознавать верные (истинные) и неверные (ложные) утверждения</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сравнивать два объекта (числа, геометрические фигуры)</w:t>
            </w:r>
          </w:p>
        </w:tc>
      </w:tr>
      <w:tr w:rsidR="001F45AE" w:rsidRPr="008622AD">
        <w:trPr>
          <w:trHeight w:val="144"/>
        </w:trPr>
        <w:tc>
          <w:tcPr>
            <w:tcW w:w="198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распределять объекты на две группы по заданному основанию</w:t>
            </w:r>
          </w:p>
        </w:tc>
      </w:tr>
    </w:tbl>
    <w:p w:rsidR="001F45AE" w:rsidRPr="00CB1E8E" w:rsidRDefault="001F45AE">
      <w:pPr>
        <w:spacing w:after="0"/>
        <w:ind w:left="120"/>
        <w:rPr>
          <w:lang w:val="ru-RU"/>
        </w:rPr>
      </w:pPr>
    </w:p>
    <w:p w:rsidR="001F45AE" w:rsidRDefault="00CB1E8E">
      <w:pPr>
        <w:spacing w:before="199" w:after="199"/>
        <w:ind w:left="120"/>
      </w:pPr>
      <w:proofErr w:type="gramStart"/>
      <w:r>
        <w:rPr>
          <w:rFonts w:ascii="Times New Roman" w:hAnsi="Times New Roman"/>
          <w:b/>
          <w:color w:val="000000"/>
          <w:sz w:val="28"/>
        </w:rPr>
        <w:lastRenderedPageBreak/>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F45AE" w:rsidRPr="008622AD">
        <w:trPr>
          <w:trHeight w:val="144"/>
        </w:trPr>
        <w:tc>
          <w:tcPr>
            <w:tcW w:w="1863"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1F45AE" w:rsidRPr="00CB1E8E" w:rsidRDefault="00CB1E8E">
            <w:pPr>
              <w:spacing w:after="0"/>
              <w:ind w:left="272"/>
              <w:rPr>
                <w:lang w:val="ru-RU"/>
              </w:rPr>
            </w:pPr>
            <w:r w:rsidRPr="00CB1E8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называть и различать компоненты действий умножения, деления</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находить неизвестный компонент сложения, вычитания</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 xml:space="preserve">выполнять измерение длин реальных объектов с помощью линейки; находить длину ломаной, состоящей из двух-трёх </w:t>
            </w:r>
            <w:r w:rsidRPr="00CB1E8E">
              <w:rPr>
                <w:rFonts w:ascii="Times New Roman" w:hAnsi="Times New Roman"/>
                <w:color w:val="000000"/>
                <w:sz w:val="24"/>
                <w:lang w:val="ru-RU"/>
              </w:rPr>
              <w:lastRenderedPageBreak/>
              <w:t>звеньев, периметр прямоугольника (квадрата)</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1.12</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находить закономерность в ряду объектов (чисел, геометрических фигур)</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сравнивать группы объектов (находить общее, различное)</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обнаруживать модели геометрических фигур в окружающем мире</w:t>
            </w:r>
          </w:p>
        </w:tc>
      </w:tr>
      <w:tr w:rsidR="001F45AE" w:rsidRPr="008622AD">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подбирать примеры, подтверждающие суждение, ответ</w:t>
            </w:r>
          </w:p>
        </w:tc>
      </w:tr>
      <w:tr w:rsidR="001F45AE">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1F45AE" w:rsidRDefault="00CB1E8E">
            <w:pPr>
              <w:spacing w:after="0" w:line="336" w:lineRule="auto"/>
              <w:ind w:left="365"/>
            </w:pPr>
            <w:r>
              <w:rPr>
                <w:rFonts w:ascii="Times New Roman" w:hAnsi="Times New Roman"/>
                <w:color w:val="000000"/>
                <w:sz w:val="24"/>
              </w:rPr>
              <w:t>составлять (дополнять) текстовую задачу</w:t>
            </w:r>
          </w:p>
        </w:tc>
      </w:tr>
      <w:tr w:rsidR="001F45AE">
        <w:trPr>
          <w:trHeight w:val="144"/>
        </w:trPr>
        <w:tc>
          <w:tcPr>
            <w:tcW w:w="1863"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1F45AE" w:rsidRDefault="00CB1E8E">
            <w:pPr>
              <w:spacing w:after="0" w:line="336" w:lineRule="auto"/>
              <w:ind w:left="365"/>
            </w:pPr>
            <w:r>
              <w:rPr>
                <w:rFonts w:ascii="Times New Roman" w:hAnsi="Times New Roman"/>
                <w:color w:val="000000"/>
                <w:sz w:val="24"/>
              </w:rPr>
              <w:t>проверять правильность вычисления, измерения</w:t>
            </w:r>
          </w:p>
        </w:tc>
      </w:tr>
    </w:tbl>
    <w:p w:rsidR="001F45AE" w:rsidRDefault="001F45AE">
      <w:pPr>
        <w:spacing w:after="0"/>
        <w:ind w:left="120"/>
      </w:pPr>
    </w:p>
    <w:p w:rsidR="001F45AE" w:rsidRDefault="00CB1E8E">
      <w:pPr>
        <w:spacing w:before="199" w:after="199"/>
        <w:ind w:left="120"/>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F45AE" w:rsidRPr="008622AD">
        <w:trPr>
          <w:trHeight w:val="144"/>
        </w:trPr>
        <w:tc>
          <w:tcPr>
            <w:tcW w:w="1880"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1F45AE" w:rsidRPr="00CB1E8E" w:rsidRDefault="00CB1E8E">
            <w:pPr>
              <w:spacing w:after="0"/>
              <w:ind w:left="272"/>
              <w:rPr>
                <w:lang w:val="ru-RU"/>
              </w:rPr>
            </w:pPr>
            <w:r w:rsidRPr="00CB1E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находить неизвестный компонент арифметического действия</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 xml:space="preserve">использовать при выполнении практических заданий и решении </w:t>
            </w:r>
            <w:r w:rsidRPr="00CB1E8E">
              <w:rPr>
                <w:rFonts w:ascii="Times New Roman" w:hAnsi="Times New Roman"/>
                <w:color w:val="000000"/>
                <w:sz w:val="24"/>
                <w:lang w:val="ru-RU"/>
              </w:rPr>
              <w:lastRenderedPageBreak/>
              <w:t>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1.6</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называть, находить долю величины; сравнивать величины, выраженные долями</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1F45AE">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сравнивать фигуры по площади</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находить периметр прямоугольника (квадрата), площадь прямоугольника (квадрата)</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классифицировать объекты по одному-двум признакам</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1.17</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сравнивать математические объекты (находить общее, различное, уникальное)</w:t>
            </w:r>
          </w:p>
        </w:tc>
      </w:tr>
      <w:tr w:rsidR="001F45AE" w:rsidRPr="008622AD">
        <w:trPr>
          <w:trHeight w:val="144"/>
        </w:trPr>
        <w:tc>
          <w:tcPr>
            <w:tcW w:w="188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выбирать верное решение математической задачи</w:t>
            </w:r>
          </w:p>
        </w:tc>
      </w:tr>
    </w:tbl>
    <w:p w:rsidR="001F45AE" w:rsidRPr="00CB1E8E" w:rsidRDefault="001F45AE">
      <w:pPr>
        <w:spacing w:after="0"/>
        <w:ind w:left="120"/>
        <w:rPr>
          <w:lang w:val="ru-RU"/>
        </w:rPr>
      </w:pPr>
    </w:p>
    <w:p w:rsidR="001F45AE" w:rsidRDefault="00CB1E8E">
      <w:pPr>
        <w:spacing w:before="199" w:after="199"/>
        <w:ind w:left="120"/>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F45AE" w:rsidRPr="008622AD">
        <w:trPr>
          <w:trHeight w:val="144"/>
        </w:trPr>
        <w:tc>
          <w:tcPr>
            <w:tcW w:w="1878"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1F45AE" w:rsidRPr="00CB1E8E" w:rsidRDefault="00CB1E8E">
            <w:pPr>
              <w:spacing w:after="0"/>
              <w:ind w:left="272"/>
              <w:rPr>
                <w:lang w:val="ru-RU"/>
              </w:rPr>
            </w:pPr>
            <w:r w:rsidRPr="00CB1E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читать, записывать, сравнивать, упорядочивать многозначные числа</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1F45AE" w:rsidRPr="00CB1E8E" w:rsidRDefault="00CB1E8E">
            <w:pPr>
              <w:spacing w:after="0" w:line="336" w:lineRule="auto"/>
              <w:ind w:left="365"/>
              <w:rPr>
                <w:lang w:val="ru-RU"/>
              </w:rPr>
            </w:pPr>
            <w:r w:rsidRPr="00CB1E8E">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находить долю величины, величину по её доле</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находить неизвестный компонент арифметического действия</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 xml:space="preserve">использовать при решении задач единицы длины (миллиметр, сантиметр, дециметр, метр, километр), массы (грамм, килограмм, </w:t>
            </w:r>
            <w:r w:rsidRPr="00CB1E8E">
              <w:rPr>
                <w:rFonts w:ascii="Times New Roman" w:hAnsi="Times New Roman"/>
                <w:color w:val="000000"/>
                <w:sz w:val="24"/>
                <w:lang w:val="ru-RU"/>
              </w:rPr>
              <w:lastRenderedPageBreak/>
              <w:t>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1.9</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1F45AE">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1.19</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заполнять данными предложенную таблицу, столбчатую диаграмму</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составлять модель текстовой задачи, числовое выражение</w:t>
            </w:r>
          </w:p>
        </w:tc>
      </w:tr>
      <w:tr w:rsidR="001F45AE" w:rsidRPr="008622AD">
        <w:trPr>
          <w:trHeight w:val="144"/>
        </w:trPr>
        <w:tc>
          <w:tcPr>
            <w:tcW w:w="1878"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1F45AE" w:rsidRPr="00CB1E8E" w:rsidRDefault="001F45AE">
      <w:pPr>
        <w:spacing w:after="0"/>
        <w:ind w:left="120"/>
        <w:rPr>
          <w:lang w:val="ru-RU"/>
        </w:rPr>
      </w:pPr>
    </w:p>
    <w:p w:rsidR="001F45AE" w:rsidRPr="00CB1E8E" w:rsidRDefault="001F45AE">
      <w:pPr>
        <w:rPr>
          <w:lang w:val="ru-RU"/>
        </w:rPr>
        <w:sectPr w:rsidR="001F45AE" w:rsidRPr="00CB1E8E">
          <w:pgSz w:w="11906" w:h="16383"/>
          <w:pgMar w:top="1134" w:right="850" w:bottom="1134" w:left="1701" w:header="720" w:footer="720" w:gutter="0"/>
          <w:cols w:space="720"/>
        </w:sectPr>
      </w:pPr>
    </w:p>
    <w:p w:rsidR="001F45AE" w:rsidRDefault="00CB1E8E">
      <w:pPr>
        <w:spacing w:before="199" w:after="199"/>
        <w:ind w:left="120"/>
      </w:pPr>
      <w:bookmarkStart w:id="9" w:name="block-50634109"/>
      <w:bookmarkEnd w:id="8"/>
      <w:r>
        <w:rPr>
          <w:rFonts w:ascii="Times New Roman" w:hAnsi="Times New Roman"/>
          <w:b/>
          <w:color w:val="000000"/>
          <w:sz w:val="28"/>
        </w:rPr>
        <w:lastRenderedPageBreak/>
        <w:t xml:space="preserve">ПРОВЕРЯЕМЫЕ ЭЛЕМЕНТЫ СОДЕРЖАНИЯ </w:t>
      </w:r>
    </w:p>
    <w:p w:rsidR="001F45AE" w:rsidRDefault="00CB1E8E">
      <w:pPr>
        <w:spacing w:before="199" w:after="199"/>
        <w:ind w:left="120"/>
      </w:pP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1F45AE">
        <w:trPr>
          <w:trHeight w:val="144"/>
        </w:trPr>
        <w:tc>
          <w:tcPr>
            <w:tcW w:w="1190"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Проверяемый элемент содержания </w:t>
            </w:r>
          </w:p>
        </w:tc>
      </w:tr>
      <w:tr w:rsidR="001F45AE">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1F45AE" w:rsidRDefault="00CB1E8E">
            <w:pPr>
              <w:spacing w:after="0" w:line="312" w:lineRule="auto"/>
              <w:ind w:left="365"/>
              <w:jc w:val="both"/>
            </w:pPr>
            <w:r>
              <w:rPr>
                <w:rFonts w:ascii="Times New Roman" w:hAnsi="Times New Roman"/>
                <w:color w:val="000000"/>
                <w:sz w:val="24"/>
              </w:rPr>
              <w:t>Числа и величины</w:t>
            </w:r>
          </w:p>
        </w:tc>
      </w:tr>
      <w:tr w:rsidR="001F45AE">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Длина и её измерение. Единицы длины и соотношения между ними</w:t>
            </w:r>
          </w:p>
        </w:tc>
      </w:tr>
      <w:tr w:rsidR="001F45AE">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1F45AE" w:rsidRDefault="00CB1E8E">
            <w:pPr>
              <w:spacing w:after="0" w:line="312" w:lineRule="auto"/>
              <w:ind w:left="365"/>
              <w:jc w:val="both"/>
            </w:pPr>
            <w:r>
              <w:rPr>
                <w:rFonts w:ascii="Times New Roman" w:hAnsi="Times New Roman"/>
                <w:color w:val="000000"/>
                <w:sz w:val="24"/>
              </w:rPr>
              <w:t>Арифметические действия</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Вычитание как действие, обратное сложению</w:t>
            </w:r>
          </w:p>
        </w:tc>
      </w:tr>
      <w:tr w:rsidR="001F45AE">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1F45AE" w:rsidRDefault="00CB1E8E">
            <w:pPr>
              <w:spacing w:after="0" w:line="312" w:lineRule="auto"/>
              <w:ind w:left="365"/>
              <w:jc w:val="both"/>
            </w:pPr>
            <w:r>
              <w:rPr>
                <w:rFonts w:ascii="Times New Roman" w:hAnsi="Times New Roman"/>
                <w:color w:val="000000"/>
                <w:sz w:val="24"/>
              </w:rPr>
              <w:t>Текстовые задачи</w:t>
            </w:r>
          </w:p>
        </w:tc>
      </w:tr>
      <w:tr w:rsidR="001F45AE">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Решение задач в одно действие</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Пространственные отношения и геометрические фигуры</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1F45AE">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1F45AE">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Математическая информация</w:t>
            </w:r>
          </w:p>
        </w:tc>
      </w:tr>
      <w:tr w:rsidR="001F45AE">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Закономерность в ряду заданных объектов: её обнаружение, продолжение ряда</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Верные (истинные) и неверные (ложные) предложения</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5.4</w:t>
            </w:r>
          </w:p>
        </w:tc>
        <w:tc>
          <w:tcPr>
            <w:tcW w:w="1304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1F45AE" w:rsidRPr="008622AD">
        <w:trPr>
          <w:trHeight w:val="144"/>
        </w:trPr>
        <w:tc>
          <w:tcPr>
            <w:tcW w:w="1190"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1F45AE" w:rsidRPr="00CB1E8E" w:rsidRDefault="001F45AE">
      <w:pPr>
        <w:spacing w:after="0"/>
        <w:ind w:left="120"/>
        <w:rPr>
          <w:lang w:val="ru-RU"/>
        </w:rPr>
      </w:pPr>
    </w:p>
    <w:p w:rsidR="001F45AE" w:rsidRDefault="00CB1E8E">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1F45AE">
        <w:trPr>
          <w:trHeight w:val="144"/>
        </w:trPr>
        <w:tc>
          <w:tcPr>
            <w:tcW w:w="1841"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Проверяемый элемент содержания </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Числа и величины</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Арифметические действия</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Устное и письменное сложение и вычитание чисел в пределах 100</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Текстовые задачи</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3.1</w:t>
            </w:r>
          </w:p>
        </w:tc>
        <w:tc>
          <w:tcPr>
            <w:tcW w:w="12023"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Пространственные отношения и геометрические фигуры</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1F45AE" w:rsidRDefault="00CB1E8E">
            <w:pPr>
              <w:spacing w:after="0" w:line="312" w:lineRule="auto"/>
              <w:ind w:left="365"/>
              <w:jc w:val="both"/>
            </w:pPr>
            <w:r>
              <w:rPr>
                <w:rFonts w:ascii="Times New Roman" w:hAnsi="Times New Roman"/>
                <w:color w:val="000000"/>
                <w:sz w:val="24"/>
              </w:rPr>
              <w:t>Математическая информация</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1F45AE">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1F45AE" w:rsidRPr="008622AD">
        <w:trPr>
          <w:trHeight w:val="144"/>
        </w:trPr>
        <w:tc>
          <w:tcPr>
            <w:tcW w:w="1841"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Правила работы с электронными средствами обучения</w:t>
            </w:r>
          </w:p>
        </w:tc>
      </w:tr>
    </w:tbl>
    <w:p w:rsidR="001F45AE" w:rsidRPr="00CB1E8E" w:rsidRDefault="001F45AE">
      <w:pPr>
        <w:spacing w:after="0"/>
        <w:ind w:left="120"/>
        <w:rPr>
          <w:lang w:val="ru-RU"/>
        </w:rPr>
      </w:pPr>
    </w:p>
    <w:p w:rsidR="001F45AE" w:rsidRDefault="00CB1E8E">
      <w:pPr>
        <w:spacing w:before="199" w:after="199"/>
        <w:ind w:left="120"/>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1F45AE">
        <w:trPr>
          <w:trHeight w:val="144"/>
        </w:trPr>
        <w:tc>
          <w:tcPr>
            <w:tcW w:w="1439"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Проверяемый элемент содержания </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1</w:t>
            </w:r>
          </w:p>
        </w:tc>
        <w:tc>
          <w:tcPr>
            <w:tcW w:w="12456"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Числа и величины</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1F45AE" w:rsidRPr="00CB1E8E" w:rsidRDefault="00CB1E8E">
            <w:pPr>
              <w:spacing w:after="0" w:line="312" w:lineRule="auto"/>
              <w:ind w:left="365"/>
              <w:rPr>
                <w:lang w:val="ru-RU"/>
              </w:rPr>
            </w:pPr>
            <w:r w:rsidRPr="00CB1E8E">
              <w:rPr>
                <w:rFonts w:ascii="Times New Roman" w:hAnsi="Times New Roman"/>
                <w:color w:val="000000"/>
                <w:sz w:val="24"/>
                <w:lang w:val="ru-RU"/>
              </w:rPr>
              <w:t>Площадь. Сравнение объектов по площади</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1F45AE" w:rsidRDefault="00CB1E8E">
            <w:pPr>
              <w:spacing w:after="0" w:line="312" w:lineRule="auto"/>
              <w:ind w:left="365"/>
              <w:jc w:val="both"/>
            </w:pPr>
            <w:r>
              <w:rPr>
                <w:rFonts w:ascii="Times New Roman" w:hAnsi="Times New Roman"/>
                <w:color w:val="000000"/>
                <w:sz w:val="24"/>
              </w:rPr>
              <w:t>Арифметические действия</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Письменное умножение, деление. Проверка результата вычисления</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Нахождение неизвестного компонента арифметического действия</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1F45AE" w:rsidRPr="00CB1E8E" w:rsidRDefault="00CB1E8E">
            <w:pPr>
              <w:spacing w:after="0" w:line="336" w:lineRule="auto"/>
              <w:ind w:left="365"/>
              <w:rPr>
                <w:lang w:val="ru-RU"/>
              </w:rPr>
            </w:pPr>
            <w:r w:rsidRPr="00CB1E8E">
              <w:rPr>
                <w:rFonts w:ascii="Times New Roman" w:hAnsi="Times New Roman"/>
                <w:color w:val="000000"/>
                <w:sz w:val="24"/>
                <w:lang w:val="ru-RU"/>
              </w:rPr>
              <w:t>Однородные величины: сложение и вычитание</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Текстовые задачи</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lastRenderedPageBreak/>
              <w:t>Проверка решения и оценка полученного результата</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3.4</w:t>
            </w:r>
          </w:p>
        </w:tc>
        <w:tc>
          <w:tcPr>
            <w:tcW w:w="1245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Пространственные отношения и геометрические фигуры</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1F45AE" w:rsidRDefault="00CB1E8E">
            <w:pPr>
              <w:spacing w:after="0" w:line="312" w:lineRule="auto"/>
              <w:ind w:left="365"/>
              <w:jc w:val="both"/>
            </w:pPr>
            <w:r>
              <w:rPr>
                <w:rFonts w:ascii="Times New Roman" w:hAnsi="Times New Roman"/>
                <w:color w:val="000000"/>
                <w:sz w:val="24"/>
              </w:rPr>
              <w:t>Математическая информация</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1F45AE" w:rsidRPr="00CB1E8E" w:rsidRDefault="00CB1E8E">
            <w:pPr>
              <w:spacing w:after="0" w:line="312" w:lineRule="auto"/>
              <w:ind w:left="365"/>
              <w:jc w:val="both"/>
              <w:rPr>
                <w:lang w:val="ru-RU"/>
              </w:rPr>
            </w:pPr>
            <w:r w:rsidRPr="00CB1E8E">
              <w:rPr>
                <w:rFonts w:ascii="Times New Roman" w:hAnsi="Times New Roman"/>
                <w:color w:val="000000"/>
                <w:sz w:val="24"/>
                <w:lang w:val="ru-RU"/>
              </w:rPr>
              <w:t>Классификация объектов по двум признакам</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1F45AE" w:rsidRDefault="00CB1E8E">
            <w:pPr>
              <w:spacing w:after="0" w:line="312" w:lineRule="auto"/>
              <w:ind w:left="365"/>
              <w:jc w:val="both"/>
            </w:pPr>
            <w:r w:rsidRPr="00CB1E8E">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1F45AE">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1F45AE" w:rsidRPr="008622AD">
        <w:trPr>
          <w:trHeight w:val="144"/>
        </w:trPr>
        <w:tc>
          <w:tcPr>
            <w:tcW w:w="1439"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1F45AE" w:rsidRPr="00CB1E8E" w:rsidRDefault="001F45AE">
      <w:pPr>
        <w:spacing w:after="0"/>
        <w:ind w:left="120"/>
        <w:rPr>
          <w:lang w:val="ru-RU"/>
        </w:rPr>
      </w:pPr>
    </w:p>
    <w:p w:rsidR="001F45AE" w:rsidRDefault="00CB1E8E">
      <w:pPr>
        <w:spacing w:before="199" w:after="199"/>
        <w:ind w:left="120"/>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9"/>
        <w:gridCol w:w="8241"/>
      </w:tblGrid>
      <w:tr w:rsidR="001F45AE">
        <w:trPr>
          <w:trHeight w:val="144"/>
        </w:trPr>
        <w:tc>
          <w:tcPr>
            <w:tcW w:w="1315"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1F45AE" w:rsidRDefault="00CB1E8E">
            <w:pPr>
              <w:spacing w:after="0"/>
              <w:ind w:left="272"/>
            </w:pPr>
            <w:r>
              <w:rPr>
                <w:rFonts w:ascii="Times New Roman" w:hAnsi="Times New Roman"/>
                <w:b/>
                <w:color w:val="000000"/>
                <w:sz w:val="24"/>
              </w:rPr>
              <w:t xml:space="preserve"> Проверяемый элемент содержания </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Числа и величины</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1F45AE" w:rsidRPr="00CB1E8E" w:rsidRDefault="00CB1E8E">
            <w:pPr>
              <w:spacing w:after="0" w:line="336" w:lineRule="auto"/>
              <w:ind w:left="365"/>
              <w:rPr>
                <w:lang w:val="ru-RU"/>
              </w:rPr>
            </w:pPr>
            <w:r w:rsidRPr="00CB1E8E">
              <w:rPr>
                <w:rFonts w:ascii="Times New Roman" w:hAnsi="Times New Roman"/>
                <w:color w:val="000000"/>
                <w:sz w:val="24"/>
                <w:lang w:val="ru-RU"/>
              </w:rPr>
              <w:t>Величины: сравнение объектов по массе, длине, площади, вместимости</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Единицы массы и соотношения между ними</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Единицы времени, соотношения между ними</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 xml:space="preserve">Единицы длины, площади, вместимости, скорости. Соотношение между </w:t>
            </w:r>
            <w:r w:rsidRPr="00CB1E8E">
              <w:rPr>
                <w:rFonts w:ascii="Times New Roman" w:hAnsi="Times New Roman"/>
                <w:color w:val="000000"/>
                <w:sz w:val="24"/>
                <w:lang w:val="ru-RU"/>
              </w:rPr>
              <w:lastRenderedPageBreak/>
              <w:t>единицами в пределах 100 000</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1.6</w:t>
            </w:r>
          </w:p>
        </w:tc>
        <w:tc>
          <w:tcPr>
            <w:tcW w:w="12849" w:type="dxa"/>
            <w:tcMar>
              <w:top w:w="50" w:type="dxa"/>
              <w:left w:w="100" w:type="dxa"/>
            </w:tcMar>
            <w:vAlign w:val="center"/>
          </w:tcPr>
          <w:p w:rsidR="001F45AE" w:rsidRPr="00CB1E8E" w:rsidRDefault="00CB1E8E">
            <w:pPr>
              <w:spacing w:after="0" w:line="336" w:lineRule="auto"/>
              <w:ind w:left="365"/>
              <w:rPr>
                <w:lang w:val="ru-RU"/>
              </w:rPr>
            </w:pPr>
            <w:r w:rsidRPr="00CB1E8E">
              <w:rPr>
                <w:rFonts w:ascii="Times New Roman" w:hAnsi="Times New Roman"/>
                <w:color w:val="000000"/>
                <w:sz w:val="24"/>
                <w:lang w:val="ru-RU"/>
              </w:rPr>
              <w:t>Доля величины времени, массы, длины</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Арифметические действия</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Умножение и деление величины на однозначное число</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1F45AE" w:rsidRDefault="00CB1E8E">
            <w:pPr>
              <w:spacing w:after="0" w:line="336" w:lineRule="auto"/>
              <w:ind w:left="365"/>
            </w:pPr>
            <w:r>
              <w:rPr>
                <w:rFonts w:ascii="Times New Roman" w:hAnsi="Times New Roman"/>
                <w:color w:val="000000"/>
                <w:sz w:val="24"/>
              </w:rPr>
              <w:t>Текстовые задачи</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Разные способы решения некоторых видов изученных задач</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Пространственные отношения и геометрические фигуры</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1F45AE" w:rsidRDefault="00CB1E8E">
            <w:pPr>
              <w:spacing w:after="0" w:line="336" w:lineRule="auto"/>
              <w:ind w:left="365"/>
            </w:pPr>
            <w:r>
              <w:rPr>
                <w:rFonts w:ascii="Times New Roman" w:hAnsi="Times New Roman"/>
                <w:color w:val="000000"/>
                <w:sz w:val="24"/>
              </w:rPr>
              <w:t>Наглядные представления о симметрии</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 xml:space="preserve">Периметр, площадь фигуры, составленной из двух-трёх прямоугольников </w:t>
            </w:r>
            <w:r w:rsidRPr="00CB1E8E">
              <w:rPr>
                <w:rFonts w:ascii="Times New Roman" w:hAnsi="Times New Roman"/>
                <w:color w:val="000000"/>
                <w:sz w:val="24"/>
                <w:lang w:val="ru-RU"/>
              </w:rPr>
              <w:lastRenderedPageBreak/>
              <w:t>(квадратов)</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lastRenderedPageBreak/>
              <w:t>5</w:t>
            </w:r>
          </w:p>
        </w:tc>
        <w:tc>
          <w:tcPr>
            <w:tcW w:w="12849" w:type="dxa"/>
            <w:tcMar>
              <w:top w:w="50" w:type="dxa"/>
              <w:left w:w="100" w:type="dxa"/>
            </w:tcMar>
            <w:vAlign w:val="center"/>
          </w:tcPr>
          <w:p w:rsidR="001F45AE" w:rsidRDefault="00CB1E8E">
            <w:pPr>
              <w:spacing w:after="0" w:line="336" w:lineRule="auto"/>
              <w:ind w:left="365"/>
              <w:jc w:val="both"/>
            </w:pPr>
            <w:r>
              <w:rPr>
                <w:rFonts w:ascii="Times New Roman" w:hAnsi="Times New Roman"/>
                <w:color w:val="000000"/>
                <w:sz w:val="24"/>
              </w:rPr>
              <w:t>Математическая информация</w:t>
            </w:r>
          </w:p>
        </w:tc>
      </w:tr>
      <w:tr w:rsidR="001F45AE" w:rsidRPr="008622AD">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1F45AE" w:rsidRPr="00CB1E8E" w:rsidRDefault="00CB1E8E">
            <w:pPr>
              <w:spacing w:after="0" w:line="336" w:lineRule="auto"/>
              <w:ind w:left="365"/>
              <w:jc w:val="both"/>
              <w:rPr>
                <w:lang w:val="ru-RU"/>
              </w:rPr>
            </w:pPr>
            <w:r w:rsidRPr="00CB1E8E">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1F45AE">
        <w:trPr>
          <w:trHeight w:val="144"/>
        </w:trPr>
        <w:tc>
          <w:tcPr>
            <w:tcW w:w="1315" w:type="dxa"/>
            <w:tcMar>
              <w:top w:w="50" w:type="dxa"/>
              <w:left w:w="100" w:type="dxa"/>
            </w:tcMar>
            <w:vAlign w:val="center"/>
          </w:tcPr>
          <w:p w:rsidR="001F45AE" w:rsidRDefault="00CB1E8E">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1F45AE" w:rsidRDefault="00CB1E8E">
            <w:pPr>
              <w:spacing w:after="0" w:line="336" w:lineRule="auto"/>
              <w:ind w:left="365"/>
              <w:jc w:val="both"/>
            </w:pPr>
            <w:r w:rsidRPr="00CB1E8E">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1F45AE" w:rsidRPr="008622AD">
        <w:trPr>
          <w:trHeight w:val="144"/>
        </w:trPr>
        <w:tc>
          <w:tcPr>
            <w:tcW w:w="1315" w:type="dxa"/>
            <w:tcMar>
              <w:top w:w="50" w:type="dxa"/>
              <w:left w:w="100" w:type="dxa"/>
            </w:tcMar>
            <w:vAlign w:val="center"/>
          </w:tcPr>
          <w:p w:rsidR="001F45AE" w:rsidRPr="00CB1E8E" w:rsidRDefault="00CB1E8E">
            <w:pPr>
              <w:spacing w:after="0" w:line="336" w:lineRule="auto"/>
              <w:ind w:left="365"/>
              <w:jc w:val="center"/>
              <w:rPr>
                <w:sz w:val="24"/>
              </w:rPr>
            </w:pPr>
            <w:r w:rsidRPr="00CB1E8E">
              <w:rPr>
                <w:rFonts w:ascii="Times New Roman" w:hAnsi="Times New Roman"/>
                <w:color w:val="000000"/>
                <w:sz w:val="28"/>
              </w:rPr>
              <w:t>5.4</w:t>
            </w:r>
          </w:p>
        </w:tc>
        <w:tc>
          <w:tcPr>
            <w:tcW w:w="12849" w:type="dxa"/>
            <w:tcMar>
              <w:top w:w="50" w:type="dxa"/>
              <w:left w:w="100" w:type="dxa"/>
            </w:tcMar>
            <w:vAlign w:val="center"/>
          </w:tcPr>
          <w:p w:rsidR="001F45AE" w:rsidRPr="00CB1E8E" w:rsidRDefault="00CB1E8E">
            <w:pPr>
              <w:spacing w:after="0" w:line="336" w:lineRule="auto"/>
              <w:ind w:left="365"/>
              <w:jc w:val="both"/>
              <w:rPr>
                <w:sz w:val="24"/>
                <w:lang w:val="ru-RU"/>
              </w:rPr>
            </w:pPr>
            <w:r w:rsidRPr="00CB1E8E">
              <w:rPr>
                <w:rFonts w:ascii="Times New Roman" w:hAnsi="Times New Roman"/>
                <w:color w:val="000000"/>
                <w:sz w:val="28"/>
                <w:lang w:val="ru-RU"/>
              </w:rPr>
              <w:t>Алгоритмы решения учебных и практических задач</w:t>
            </w:r>
          </w:p>
        </w:tc>
      </w:tr>
    </w:tbl>
    <w:p w:rsidR="001F45AE" w:rsidRPr="00CB1E8E" w:rsidRDefault="001F45AE">
      <w:pPr>
        <w:rPr>
          <w:sz w:val="24"/>
          <w:lang w:val="ru-RU"/>
        </w:rPr>
        <w:sectPr w:rsidR="001F45AE" w:rsidRPr="00CB1E8E">
          <w:pgSz w:w="11906" w:h="16383"/>
          <w:pgMar w:top="1134" w:right="850" w:bottom="1134" w:left="1701" w:header="720" w:footer="720" w:gutter="0"/>
          <w:cols w:space="720"/>
        </w:sectPr>
      </w:pPr>
    </w:p>
    <w:bookmarkEnd w:id="9"/>
    <w:p w:rsidR="00CB1E8E" w:rsidRPr="00CB1E8E" w:rsidRDefault="00CB1E8E" w:rsidP="00CB1E8E">
      <w:pPr>
        <w:spacing w:after="0" w:line="240" w:lineRule="auto"/>
        <w:ind w:firstLine="709"/>
        <w:rPr>
          <w:rFonts w:ascii="Times New Roman" w:hAnsi="Times New Roman" w:cs="Times New Roman"/>
          <w:sz w:val="28"/>
          <w:szCs w:val="24"/>
          <w:lang w:val="ru-RU"/>
        </w:rPr>
      </w:pPr>
      <w:r w:rsidRPr="00CB1E8E">
        <w:rPr>
          <w:rFonts w:ascii="Times New Roman" w:hAnsi="Times New Roman" w:cs="Times New Roman"/>
          <w:b/>
          <w:color w:val="000000"/>
          <w:sz w:val="28"/>
          <w:szCs w:val="24"/>
          <w:lang w:val="ru-RU"/>
        </w:rPr>
        <w:lastRenderedPageBreak/>
        <w:t>УЧЕБНО-МЕТОДИЧЕСКОЕ ОБЕСПЕЧЕНИЕ ОБРАЗОВАТЕЛЬНОГО ПРОЦЕССА</w:t>
      </w:r>
    </w:p>
    <w:p w:rsidR="00CB1E8E" w:rsidRPr="00CB1E8E" w:rsidRDefault="00CB1E8E" w:rsidP="00CB1E8E">
      <w:pPr>
        <w:spacing w:after="0" w:line="240" w:lineRule="auto"/>
        <w:ind w:firstLine="709"/>
        <w:rPr>
          <w:rFonts w:ascii="Times New Roman" w:hAnsi="Times New Roman" w:cs="Times New Roman"/>
          <w:b/>
          <w:color w:val="000000"/>
          <w:sz w:val="28"/>
          <w:szCs w:val="24"/>
          <w:lang w:val="ru-RU"/>
        </w:rPr>
      </w:pPr>
      <w:r w:rsidRPr="00CB1E8E">
        <w:rPr>
          <w:rFonts w:ascii="Times New Roman" w:hAnsi="Times New Roman" w:cs="Times New Roman"/>
          <w:b/>
          <w:color w:val="000000"/>
          <w:sz w:val="28"/>
          <w:szCs w:val="24"/>
          <w:lang w:val="ru-RU"/>
        </w:rPr>
        <w:t>ОБЯЗАТЕЛЬНЫЕ УЧЕБНЫЕ МАТЕРИАЛЫ ДЛЯ УЧЕНИКА</w:t>
      </w:r>
    </w:p>
    <w:p w:rsidR="00CB1E8E" w:rsidRPr="00CB1E8E" w:rsidRDefault="00CB1E8E" w:rsidP="00CB1E8E">
      <w:pPr>
        <w:spacing w:after="0" w:line="240" w:lineRule="auto"/>
        <w:ind w:firstLine="709"/>
        <w:rPr>
          <w:rFonts w:ascii="Times New Roman" w:hAnsi="Times New Roman" w:cs="Times New Roman"/>
          <w:sz w:val="28"/>
          <w:szCs w:val="24"/>
          <w:lang w:val="ru-RU"/>
        </w:rPr>
      </w:pPr>
    </w:p>
    <w:p w:rsidR="00CB1E8E" w:rsidRPr="00CB1E8E" w:rsidRDefault="00CB1E8E" w:rsidP="00CB1E8E">
      <w:pPr>
        <w:shd w:val="clear" w:color="auto" w:fill="FFFFFF"/>
        <w:spacing w:after="0" w:line="240" w:lineRule="auto"/>
        <w:rPr>
          <w:rFonts w:ascii="Times New Roman" w:eastAsia="Times New Roman" w:hAnsi="Times New Roman" w:cs="Times New Roman"/>
          <w:color w:val="333333"/>
          <w:sz w:val="28"/>
          <w:szCs w:val="24"/>
          <w:lang w:val="ru-RU" w:eastAsia="ru-RU"/>
        </w:rPr>
      </w:pPr>
      <w:r w:rsidRPr="00CB1E8E">
        <w:rPr>
          <w:rFonts w:ascii="Times New Roman" w:eastAsia="Times New Roman" w:hAnsi="Times New Roman" w:cs="Times New Roman"/>
          <w:color w:val="333333"/>
          <w:sz w:val="28"/>
          <w:szCs w:val="24"/>
          <w:lang w:val="ru-RU" w:eastAsia="ru-RU"/>
        </w:rPr>
        <w:t>• Математика (в 2 частях), 1 класс/ Моро М.И., Волкова С.И., Степанова С.В., Акционерное общество «Издательство «Просвещение»</w:t>
      </w:r>
      <w:r w:rsidRPr="00CB1E8E">
        <w:rPr>
          <w:rFonts w:ascii="Times New Roman" w:eastAsia="Times New Roman" w:hAnsi="Times New Roman" w:cs="Times New Roman"/>
          <w:color w:val="333333"/>
          <w:sz w:val="28"/>
          <w:szCs w:val="24"/>
          <w:lang w:val="ru-RU" w:eastAsia="ru-RU"/>
        </w:rPr>
        <w:br/>
        <w:t>• Математика (в 2 частях), 2 класс/ Моро М.И., Бантова М.А., Бельтюкова Г.В. и другие, Акционерное общество «Издательство «Просвещение»</w:t>
      </w:r>
      <w:r w:rsidRPr="00CB1E8E">
        <w:rPr>
          <w:rFonts w:ascii="Times New Roman" w:eastAsia="Times New Roman" w:hAnsi="Times New Roman" w:cs="Times New Roman"/>
          <w:color w:val="333333"/>
          <w:sz w:val="28"/>
          <w:szCs w:val="24"/>
          <w:lang w:val="ru-RU" w:eastAsia="ru-RU"/>
        </w:rPr>
        <w:br/>
        <w:t>• Математика (в 2 частях), 3 класс/ Моро М.И., Бантова М.А., Бельтюкова Г.В. и другие, Акционерное общество «Издательство «Просвещение»</w:t>
      </w:r>
      <w:r w:rsidRPr="00CB1E8E">
        <w:rPr>
          <w:rFonts w:ascii="Times New Roman" w:eastAsia="Times New Roman" w:hAnsi="Times New Roman" w:cs="Times New Roman"/>
          <w:color w:val="333333"/>
          <w:sz w:val="28"/>
          <w:szCs w:val="24"/>
          <w:lang w:val="ru-RU" w:eastAsia="ru-RU"/>
        </w:rPr>
        <w:br/>
        <w:t>• Математика (в 2 частях), 4 класс/ Моро М.И., Бантова М.А., Бельтюкова Г.В. и другие, Акционерное общество «Издательство «Просвещение»‌​</w:t>
      </w:r>
    </w:p>
    <w:p w:rsidR="00CB1E8E" w:rsidRPr="00CB1E8E" w:rsidRDefault="00CB1E8E" w:rsidP="00CB1E8E">
      <w:pPr>
        <w:shd w:val="clear" w:color="auto" w:fill="FFFFFF"/>
        <w:spacing w:after="0" w:line="240" w:lineRule="auto"/>
        <w:ind w:firstLine="709"/>
        <w:rPr>
          <w:rFonts w:ascii="Times New Roman" w:eastAsia="Times New Roman" w:hAnsi="Times New Roman" w:cs="Times New Roman"/>
          <w:color w:val="333333"/>
          <w:sz w:val="28"/>
          <w:szCs w:val="24"/>
          <w:lang w:val="ru-RU" w:eastAsia="ru-RU"/>
        </w:rPr>
      </w:pPr>
      <w:r w:rsidRPr="00CB1E8E">
        <w:rPr>
          <w:rFonts w:ascii="Times New Roman" w:eastAsia="Times New Roman" w:hAnsi="Times New Roman" w:cs="Times New Roman"/>
          <w:color w:val="333333"/>
          <w:sz w:val="28"/>
          <w:szCs w:val="24"/>
          <w:lang w:val="ru-RU" w:eastAsia="ru-RU"/>
        </w:rPr>
        <w:t>​</w:t>
      </w:r>
    </w:p>
    <w:p w:rsidR="00CB1E8E" w:rsidRPr="00CB1E8E" w:rsidRDefault="00CB1E8E" w:rsidP="00CB1E8E">
      <w:pPr>
        <w:shd w:val="clear" w:color="auto" w:fill="FFFFFF"/>
        <w:spacing w:after="0" w:line="240" w:lineRule="auto"/>
        <w:ind w:firstLine="709"/>
        <w:rPr>
          <w:rFonts w:ascii="Times New Roman" w:eastAsia="Times New Roman" w:hAnsi="Times New Roman" w:cs="Times New Roman"/>
          <w:color w:val="333333"/>
          <w:sz w:val="28"/>
          <w:szCs w:val="24"/>
          <w:lang w:val="ru-RU" w:eastAsia="ru-RU"/>
        </w:rPr>
      </w:pPr>
      <w:r w:rsidRPr="00CB1E8E">
        <w:rPr>
          <w:rFonts w:ascii="Times New Roman" w:eastAsia="Times New Roman" w:hAnsi="Times New Roman" w:cs="Times New Roman"/>
          <w:b/>
          <w:bCs/>
          <w:caps/>
          <w:color w:val="000000"/>
          <w:sz w:val="28"/>
          <w:szCs w:val="24"/>
          <w:lang w:val="ru-RU" w:eastAsia="ru-RU"/>
        </w:rPr>
        <w:t>МЕТОДИЧЕСКИЕ МАТЕРИАЛЫ ДЛЯ УЧИТЕЛЯ</w:t>
      </w:r>
    </w:p>
    <w:p w:rsidR="00CB1E8E" w:rsidRPr="00CB1E8E" w:rsidRDefault="00CB1E8E" w:rsidP="00CB1E8E">
      <w:pPr>
        <w:shd w:val="clear" w:color="auto" w:fill="FFFFFF"/>
        <w:spacing w:after="0" w:line="240" w:lineRule="auto"/>
        <w:rPr>
          <w:rFonts w:ascii="Times New Roman" w:eastAsia="Times New Roman" w:hAnsi="Times New Roman" w:cs="Times New Roman"/>
          <w:color w:val="333333"/>
          <w:sz w:val="28"/>
          <w:szCs w:val="24"/>
          <w:lang w:val="ru-RU" w:eastAsia="ru-RU"/>
        </w:rPr>
      </w:pPr>
      <w:r w:rsidRPr="00CB1E8E">
        <w:rPr>
          <w:rFonts w:ascii="Times New Roman" w:eastAsia="Times New Roman" w:hAnsi="Times New Roman" w:cs="Times New Roman"/>
          <w:color w:val="333333"/>
          <w:sz w:val="28"/>
          <w:szCs w:val="24"/>
          <w:lang w:val="ru-RU" w:eastAsia="ru-RU"/>
        </w:rPr>
        <w:t>Бантова М. А., Бельтюкова Г. В., Волкова С. И. и др. Математика. Методические рекомендации. 1 класс. Акционерное общество «Издательство «Просвещение»;</w:t>
      </w:r>
      <w:r w:rsidRPr="00CB1E8E">
        <w:rPr>
          <w:rFonts w:ascii="Times New Roman" w:eastAsia="Times New Roman" w:hAnsi="Times New Roman" w:cs="Times New Roman"/>
          <w:color w:val="333333"/>
          <w:sz w:val="28"/>
          <w:szCs w:val="24"/>
          <w:lang w:val="ru-RU" w:eastAsia="ru-RU"/>
        </w:rPr>
        <w:br/>
        <w:t>Волкова С. И., Степанова С. В., Бантова М. А. и др. Математика. Методические рекомендации. 2 класс. Акционерное общество «Издательство «Просвещение»;</w:t>
      </w:r>
      <w:r w:rsidRPr="00CB1E8E">
        <w:rPr>
          <w:rFonts w:ascii="Times New Roman" w:eastAsia="Times New Roman" w:hAnsi="Times New Roman" w:cs="Times New Roman"/>
          <w:color w:val="333333"/>
          <w:sz w:val="28"/>
          <w:szCs w:val="24"/>
          <w:lang w:val="ru-RU" w:eastAsia="ru-RU"/>
        </w:rPr>
        <w:br/>
        <w:t>Волкова С. И., Степанова С. В., Бантова М. А. и др. Математика. Методические рекомендации. 3 класс. Акционерное общество «Издательство «Просвещение»;</w:t>
      </w:r>
      <w:r w:rsidRPr="00CB1E8E">
        <w:rPr>
          <w:rFonts w:ascii="Times New Roman" w:eastAsia="Times New Roman" w:hAnsi="Times New Roman" w:cs="Times New Roman"/>
          <w:color w:val="333333"/>
          <w:sz w:val="28"/>
          <w:szCs w:val="24"/>
          <w:lang w:val="ru-RU" w:eastAsia="ru-RU"/>
        </w:rPr>
        <w:br/>
        <w:t>Волкова С. И., Степанова С. В., Бантова М. А. и др. Математика. Методические рекомендации. 4 класс. Акционерное общество «Издательство «Просвещение»</w:t>
      </w:r>
      <w:r w:rsidRPr="00CB1E8E">
        <w:rPr>
          <w:rFonts w:ascii="Times New Roman" w:eastAsia="Times New Roman" w:hAnsi="Times New Roman" w:cs="Times New Roman"/>
          <w:color w:val="333333"/>
          <w:sz w:val="28"/>
          <w:szCs w:val="24"/>
          <w:lang w:val="ru-RU" w:eastAsia="ru-RU"/>
        </w:rPr>
        <w:br/>
      </w:r>
      <w:r w:rsidRPr="00CB1E8E">
        <w:rPr>
          <w:rFonts w:ascii="Times New Roman" w:eastAsia="Times New Roman" w:hAnsi="Times New Roman" w:cs="Times New Roman"/>
          <w:color w:val="333333"/>
          <w:sz w:val="28"/>
          <w:szCs w:val="24"/>
          <w:lang w:val="ru-RU" w:eastAsia="ru-RU"/>
        </w:rPr>
        <w:br/>
      </w:r>
    </w:p>
    <w:p w:rsidR="00CB1E8E" w:rsidRPr="00CB1E8E" w:rsidRDefault="00CB1E8E" w:rsidP="00CB1E8E">
      <w:pPr>
        <w:shd w:val="clear" w:color="auto" w:fill="FFFFFF"/>
        <w:spacing w:after="0" w:line="240" w:lineRule="auto"/>
        <w:ind w:firstLine="709"/>
        <w:rPr>
          <w:rFonts w:ascii="Times New Roman" w:eastAsia="Times New Roman" w:hAnsi="Times New Roman" w:cs="Times New Roman"/>
          <w:color w:val="333333"/>
          <w:sz w:val="28"/>
          <w:szCs w:val="24"/>
          <w:lang w:val="ru-RU" w:eastAsia="ru-RU"/>
        </w:rPr>
      </w:pPr>
      <w:r w:rsidRPr="00CB1E8E">
        <w:rPr>
          <w:rFonts w:ascii="Times New Roman" w:eastAsia="Times New Roman" w:hAnsi="Times New Roman" w:cs="Times New Roman"/>
          <w:b/>
          <w:bCs/>
          <w:caps/>
          <w:color w:val="000000"/>
          <w:sz w:val="28"/>
          <w:szCs w:val="24"/>
          <w:lang w:val="ru-RU" w:eastAsia="ru-RU"/>
        </w:rPr>
        <w:t>ЦИФРОВЫЕ ОБРАЗОВАТЕЛЬНЫЕ РЕСУРСЫ И РЕСУРСЫ СЕТИ ИНТЕРНЕТ</w:t>
      </w:r>
    </w:p>
    <w:p w:rsidR="00CB1E8E" w:rsidRPr="00CB1E8E" w:rsidRDefault="00CB1E8E" w:rsidP="00CB1E8E">
      <w:pPr>
        <w:shd w:val="clear" w:color="auto" w:fill="FFFFFF"/>
        <w:spacing w:after="0" w:line="240" w:lineRule="auto"/>
        <w:outlineLvl w:val="1"/>
        <w:rPr>
          <w:rFonts w:ascii="Times New Roman" w:hAnsi="Times New Roman" w:cs="Times New Roman"/>
          <w:sz w:val="24"/>
          <w:szCs w:val="24"/>
          <w:lang w:val="ru-RU"/>
        </w:rPr>
      </w:pPr>
      <w:r w:rsidRPr="00CB1E8E">
        <w:rPr>
          <w:rFonts w:ascii="Times New Roman" w:eastAsia="Times New Roman" w:hAnsi="Times New Roman" w:cs="Times New Roman"/>
          <w:color w:val="333333"/>
          <w:sz w:val="28"/>
          <w:szCs w:val="24"/>
          <w:lang w:val="ru-RU" w:eastAsia="ru-RU"/>
        </w:rPr>
        <w:t xml:space="preserve">РЭШ </w:t>
      </w:r>
      <w:r w:rsidRPr="00CB1E8E">
        <w:rPr>
          <w:rFonts w:ascii="Times New Roman" w:eastAsia="Times New Roman" w:hAnsi="Times New Roman" w:cs="Times New Roman"/>
          <w:color w:val="333333"/>
          <w:sz w:val="28"/>
          <w:szCs w:val="24"/>
          <w:lang w:eastAsia="ru-RU"/>
        </w:rPr>
        <w:t>https</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resh</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edu</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subject</w:t>
      </w:r>
      <w:r w:rsidRPr="00CB1E8E">
        <w:rPr>
          <w:rFonts w:ascii="Times New Roman" w:eastAsia="Times New Roman" w:hAnsi="Times New Roman" w:cs="Times New Roman"/>
          <w:color w:val="333333"/>
          <w:sz w:val="28"/>
          <w:szCs w:val="24"/>
          <w:lang w:val="ru-RU" w:eastAsia="ru-RU"/>
        </w:rPr>
        <w:t>/12/</w:t>
      </w:r>
      <w:r w:rsidRPr="00CB1E8E">
        <w:rPr>
          <w:rFonts w:ascii="Times New Roman" w:eastAsia="Times New Roman" w:hAnsi="Times New Roman" w:cs="Times New Roman"/>
          <w:color w:val="333333"/>
          <w:sz w:val="28"/>
          <w:szCs w:val="24"/>
          <w:lang w:val="ru-RU" w:eastAsia="ru-RU"/>
        </w:rPr>
        <w:br/>
        <w:t xml:space="preserve">Учи.ру </w:t>
      </w:r>
      <w:r w:rsidRPr="00CB1E8E">
        <w:rPr>
          <w:rFonts w:ascii="Times New Roman" w:eastAsia="Times New Roman" w:hAnsi="Times New Roman" w:cs="Times New Roman"/>
          <w:color w:val="333333"/>
          <w:sz w:val="28"/>
          <w:szCs w:val="24"/>
          <w:lang w:eastAsia="ru-RU"/>
        </w:rPr>
        <w:t>https</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uchi</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teachers</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groups</w:t>
      </w:r>
      <w:r w:rsidRPr="00CB1E8E">
        <w:rPr>
          <w:rFonts w:ascii="Times New Roman" w:eastAsia="Times New Roman" w:hAnsi="Times New Roman" w:cs="Times New Roman"/>
          <w:color w:val="333333"/>
          <w:sz w:val="28"/>
          <w:szCs w:val="24"/>
          <w:lang w:val="ru-RU" w:eastAsia="ru-RU"/>
        </w:rPr>
        <w:t>/16233109/</w:t>
      </w:r>
      <w:r w:rsidRPr="00CB1E8E">
        <w:rPr>
          <w:rFonts w:ascii="Times New Roman" w:eastAsia="Times New Roman" w:hAnsi="Times New Roman" w:cs="Times New Roman"/>
          <w:color w:val="333333"/>
          <w:sz w:val="28"/>
          <w:szCs w:val="24"/>
          <w:lang w:eastAsia="ru-RU"/>
        </w:rPr>
        <w:t>subjects</w:t>
      </w:r>
      <w:r w:rsidRPr="00CB1E8E">
        <w:rPr>
          <w:rFonts w:ascii="Times New Roman" w:eastAsia="Times New Roman" w:hAnsi="Times New Roman" w:cs="Times New Roman"/>
          <w:color w:val="333333"/>
          <w:sz w:val="28"/>
          <w:szCs w:val="24"/>
          <w:lang w:val="ru-RU" w:eastAsia="ru-RU"/>
        </w:rPr>
        <w:t>/1/</w:t>
      </w:r>
      <w:r w:rsidRPr="00CB1E8E">
        <w:rPr>
          <w:rFonts w:ascii="Times New Roman" w:eastAsia="Times New Roman" w:hAnsi="Times New Roman" w:cs="Times New Roman"/>
          <w:color w:val="333333"/>
          <w:sz w:val="28"/>
          <w:szCs w:val="24"/>
          <w:lang w:eastAsia="ru-RU"/>
        </w:rPr>
        <w:t>course</w:t>
      </w:r>
      <w:r w:rsidRPr="00CB1E8E">
        <w:rPr>
          <w:rFonts w:ascii="Times New Roman" w:eastAsia="Times New Roman" w:hAnsi="Times New Roman" w:cs="Times New Roman"/>
          <w:color w:val="333333"/>
          <w:sz w:val="28"/>
          <w:szCs w:val="24"/>
          <w:lang w:val="ru-RU" w:eastAsia="ru-RU"/>
        </w:rPr>
        <w:t>_</w:t>
      </w:r>
      <w:r w:rsidRPr="00CB1E8E">
        <w:rPr>
          <w:rFonts w:ascii="Times New Roman" w:eastAsia="Times New Roman" w:hAnsi="Times New Roman" w:cs="Times New Roman"/>
          <w:color w:val="333333"/>
          <w:sz w:val="28"/>
          <w:szCs w:val="24"/>
          <w:lang w:eastAsia="ru-RU"/>
        </w:rPr>
        <w:t>programs</w:t>
      </w:r>
      <w:r w:rsidRPr="00CB1E8E">
        <w:rPr>
          <w:rFonts w:ascii="Times New Roman" w:eastAsia="Times New Roman" w:hAnsi="Times New Roman" w:cs="Times New Roman"/>
          <w:color w:val="333333"/>
          <w:sz w:val="28"/>
          <w:szCs w:val="24"/>
          <w:lang w:val="ru-RU" w:eastAsia="ru-RU"/>
        </w:rPr>
        <w:t>/2</w:t>
      </w:r>
      <w:r w:rsidRPr="00CB1E8E">
        <w:rPr>
          <w:rFonts w:ascii="Times New Roman" w:eastAsia="Times New Roman" w:hAnsi="Times New Roman" w:cs="Times New Roman"/>
          <w:color w:val="333333"/>
          <w:sz w:val="28"/>
          <w:szCs w:val="24"/>
          <w:lang w:val="ru-RU" w:eastAsia="ru-RU"/>
        </w:rPr>
        <w:br/>
        <w:t xml:space="preserve">ЯКласс </w:t>
      </w:r>
      <w:r w:rsidRPr="00CB1E8E">
        <w:rPr>
          <w:rFonts w:ascii="Times New Roman" w:eastAsia="Times New Roman" w:hAnsi="Times New Roman" w:cs="Times New Roman"/>
          <w:color w:val="333333"/>
          <w:sz w:val="28"/>
          <w:szCs w:val="24"/>
          <w:lang w:eastAsia="ru-RU"/>
        </w:rPr>
        <w:t>https</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www</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yaklass</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p</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matematika</w:t>
      </w:r>
      <w:r w:rsidRPr="00CB1E8E">
        <w:rPr>
          <w:rFonts w:ascii="Times New Roman" w:eastAsia="Times New Roman" w:hAnsi="Times New Roman" w:cs="Times New Roman"/>
          <w:color w:val="333333"/>
          <w:sz w:val="28"/>
          <w:szCs w:val="24"/>
          <w:lang w:val="ru-RU" w:eastAsia="ru-RU"/>
        </w:rPr>
        <w:br/>
      </w:r>
      <w:r w:rsidRPr="00CB1E8E">
        <w:rPr>
          <w:rFonts w:ascii="Times New Roman" w:eastAsia="Times New Roman" w:hAnsi="Times New Roman" w:cs="Times New Roman"/>
          <w:color w:val="333333"/>
          <w:sz w:val="28"/>
          <w:szCs w:val="24"/>
          <w:lang w:eastAsia="ru-RU"/>
        </w:rPr>
        <w:t>http</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www</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uchportal</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 xml:space="preserve"> Все для учителя начальных классов на «Учительском портале»: уроки, презентации, контроль, тесты, планирование, программы</w:t>
      </w:r>
      <w:r w:rsidRPr="00CB1E8E">
        <w:rPr>
          <w:rFonts w:ascii="Times New Roman" w:eastAsia="Times New Roman" w:hAnsi="Times New Roman" w:cs="Times New Roman"/>
          <w:color w:val="333333"/>
          <w:sz w:val="28"/>
          <w:szCs w:val="24"/>
          <w:lang w:val="ru-RU" w:eastAsia="ru-RU"/>
        </w:rPr>
        <w:br/>
      </w:r>
      <w:r w:rsidRPr="00CB1E8E">
        <w:rPr>
          <w:rFonts w:ascii="Times New Roman" w:eastAsia="Times New Roman" w:hAnsi="Times New Roman" w:cs="Times New Roman"/>
          <w:color w:val="333333"/>
          <w:sz w:val="28"/>
          <w:szCs w:val="24"/>
          <w:lang w:eastAsia="ru-RU"/>
        </w:rPr>
        <w:t>http</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school</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collection</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edu</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 xml:space="preserve"> Единая коллекция цифровых образовательных ресурсов. </w:t>
      </w:r>
      <w:r w:rsidRPr="00CB1E8E">
        <w:rPr>
          <w:rFonts w:ascii="Times New Roman" w:eastAsia="Times New Roman" w:hAnsi="Times New Roman" w:cs="Times New Roman"/>
          <w:color w:val="333333"/>
          <w:sz w:val="28"/>
          <w:szCs w:val="24"/>
          <w:lang w:val="ru-RU" w:eastAsia="ru-RU"/>
        </w:rPr>
        <w:br/>
      </w:r>
      <w:r w:rsidRPr="00CB1E8E">
        <w:rPr>
          <w:rFonts w:ascii="Times New Roman" w:eastAsia="Times New Roman" w:hAnsi="Times New Roman" w:cs="Times New Roman"/>
          <w:color w:val="333333"/>
          <w:sz w:val="28"/>
          <w:szCs w:val="24"/>
          <w:lang w:eastAsia="ru-RU"/>
        </w:rPr>
        <w:t>http</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interneturok</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 xml:space="preserve"> Видеоуроки по основным предметам школьной программы.</w:t>
      </w:r>
      <w:r w:rsidRPr="00CB1E8E">
        <w:rPr>
          <w:rFonts w:ascii="Times New Roman" w:eastAsia="Times New Roman" w:hAnsi="Times New Roman" w:cs="Times New Roman"/>
          <w:color w:val="333333"/>
          <w:sz w:val="28"/>
          <w:szCs w:val="24"/>
          <w:lang w:val="ru-RU" w:eastAsia="ru-RU"/>
        </w:rPr>
        <w:br/>
      </w:r>
      <w:r w:rsidRPr="00CB1E8E">
        <w:rPr>
          <w:rFonts w:ascii="Times New Roman" w:eastAsia="Times New Roman" w:hAnsi="Times New Roman" w:cs="Times New Roman"/>
          <w:color w:val="333333"/>
          <w:sz w:val="28"/>
          <w:szCs w:val="24"/>
          <w:lang w:eastAsia="ru-RU"/>
        </w:rPr>
        <w:t>http</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trudovik</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ucoz</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ua</w:t>
      </w:r>
      <w:r w:rsidRPr="00CB1E8E">
        <w:rPr>
          <w:rFonts w:ascii="Times New Roman" w:eastAsia="Times New Roman" w:hAnsi="Times New Roman" w:cs="Times New Roman"/>
          <w:color w:val="333333"/>
          <w:sz w:val="28"/>
          <w:szCs w:val="24"/>
          <w:lang w:val="ru-RU" w:eastAsia="ru-RU"/>
        </w:rPr>
        <w:t xml:space="preserve"> - материалы для уроков учителю начальных классов</w:t>
      </w:r>
      <w:r w:rsidRPr="00CB1E8E">
        <w:rPr>
          <w:rFonts w:ascii="Times New Roman" w:eastAsia="Times New Roman" w:hAnsi="Times New Roman" w:cs="Times New Roman"/>
          <w:color w:val="333333"/>
          <w:sz w:val="28"/>
          <w:szCs w:val="24"/>
          <w:lang w:val="ru-RU" w:eastAsia="ru-RU"/>
        </w:rPr>
        <w:br/>
      </w:r>
      <w:r w:rsidRPr="00CB1E8E">
        <w:rPr>
          <w:rFonts w:ascii="Times New Roman" w:eastAsia="Times New Roman" w:hAnsi="Times New Roman" w:cs="Times New Roman"/>
          <w:color w:val="333333"/>
          <w:sz w:val="28"/>
          <w:szCs w:val="24"/>
          <w:lang w:eastAsia="ru-RU"/>
        </w:rPr>
        <w:t>https</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uchi</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 «Учи.ру» - интерактивные курсы по основным предметам и подготовке к проверочным работам, а также тематические вебинары по дистанционному обучению.</w:t>
      </w:r>
      <w:r w:rsidRPr="00CB1E8E">
        <w:rPr>
          <w:rFonts w:ascii="Times New Roman" w:eastAsia="Times New Roman" w:hAnsi="Times New Roman" w:cs="Times New Roman"/>
          <w:color w:val="333333"/>
          <w:sz w:val="28"/>
          <w:szCs w:val="24"/>
          <w:lang w:val="ru-RU" w:eastAsia="ru-RU"/>
        </w:rPr>
        <w:br/>
      </w:r>
      <w:r w:rsidRPr="00CB1E8E">
        <w:rPr>
          <w:rFonts w:ascii="Times New Roman" w:eastAsia="Times New Roman" w:hAnsi="Times New Roman" w:cs="Times New Roman"/>
          <w:color w:val="333333"/>
          <w:sz w:val="28"/>
          <w:szCs w:val="24"/>
          <w:lang w:eastAsia="ru-RU"/>
        </w:rPr>
        <w:t>https</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resh</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edu</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 Российская электронная школа. Большой набор ресурсов для обучения (конспекты, видео-лекции, упражнения и тренировочные занятия, методические материалы для учителя.</w:t>
      </w:r>
      <w:r w:rsidRPr="00CB1E8E">
        <w:rPr>
          <w:rFonts w:ascii="Times New Roman" w:eastAsia="Times New Roman" w:hAnsi="Times New Roman" w:cs="Times New Roman"/>
          <w:color w:val="333333"/>
          <w:sz w:val="28"/>
          <w:szCs w:val="24"/>
          <w:lang w:val="ru-RU" w:eastAsia="ru-RU"/>
        </w:rPr>
        <w:br/>
      </w:r>
      <w:r w:rsidRPr="00CB1E8E">
        <w:rPr>
          <w:rFonts w:ascii="Times New Roman" w:eastAsia="Times New Roman" w:hAnsi="Times New Roman" w:cs="Times New Roman"/>
          <w:color w:val="333333"/>
          <w:sz w:val="28"/>
          <w:szCs w:val="24"/>
          <w:lang w:eastAsia="ru-RU"/>
        </w:rPr>
        <w:t>https</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education</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yandex</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ru</w:t>
      </w:r>
      <w:r w:rsidRPr="00CB1E8E">
        <w:rPr>
          <w:rFonts w:ascii="Times New Roman" w:eastAsia="Times New Roman" w:hAnsi="Times New Roman" w:cs="Times New Roman"/>
          <w:color w:val="333333"/>
          <w:sz w:val="28"/>
          <w:szCs w:val="24"/>
          <w:lang w:val="ru-RU" w:eastAsia="ru-RU"/>
        </w:rPr>
        <w:t>/</w:t>
      </w:r>
      <w:r w:rsidRPr="00CB1E8E">
        <w:rPr>
          <w:rFonts w:ascii="Times New Roman" w:eastAsia="Times New Roman" w:hAnsi="Times New Roman" w:cs="Times New Roman"/>
          <w:color w:val="333333"/>
          <w:sz w:val="28"/>
          <w:szCs w:val="24"/>
          <w:lang w:eastAsia="ru-RU"/>
        </w:rPr>
        <w:t>home</w:t>
      </w:r>
      <w:r w:rsidRPr="00CB1E8E">
        <w:rPr>
          <w:rFonts w:ascii="Times New Roman" w:eastAsia="Times New Roman" w:hAnsi="Times New Roman" w:cs="Times New Roman"/>
          <w:color w:val="333333"/>
          <w:sz w:val="28"/>
          <w:szCs w:val="24"/>
          <w:lang w:val="ru-RU" w:eastAsia="ru-RU"/>
        </w:rPr>
        <w:t>/ «Яндекс. Учебник» - более 45 тыс. заданий разного уровня сложности для школьников 1–5-х классов.</w:t>
      </w:r>
      <w:r w:rsidRPr="00CB1E8E">
        <w:rPr>
          <w:rFonts w:ascii="Times New Roman" w:eastAsia="Times New Roman" w:hAnsi="Times New Roman" w:cs="Times New Roman"/>
          <w:color w:val="333333"/>
          <w:sz w:val="24"/>
          <w:szCs w:val="24"/>
          <w:lang w:val="ru-RU" w:eastAsia="ru-RU"/>
        </w:rPr>
        <w:br/>
      </w:r>
      <w:r w:rsidRPr="00CB1E8E">
        <w:rPr>
          <w:rFonts w:ascii="Times New Roman" w:eastAsia="Times New Roman" w:hAnsi="Times New Roman" w:cs="Times New Roman"/>
          <w:color w:val="333333"/>
          <w:sz w:val="24"/>
          <w:szCs w:val="24"/>
          <w:lang w:val="ru-RU" w:eastAsia="ru-RU"/>
        </w:rPr>
        <w:br/>
      </w:r>
      <w:r w:rsidRPr="00CB1E8E">
        <w:rPr>
          <w:rFonts w:ascii="Times New Roman" w:eastAsia="Times New Roman" w:hAnsi="Times New Roman" w:cs="Times New Roman"/>
          <w:color w:val="333333"/>
          <w:sz w:val="24"/>
          <w:szCs w:val="24"/>
          <w:lang w:val="ru-RU" w:eastAsia="ru-RU"/>
        </w:rPr>
        <w:br/>
      </w:r>
    </w:p>
    <w:p w:rsidR="00CB1E8E" w:rsidRPr="00CB1E8E" w:rsidRDefault="00CB1E8E">
      <w:pPr>
        <w:rPr>
          <w:lang w:val="ru-RU"/>
        </w:rPr>
      </w:pPr>
    </w:p>
    <w:sectPr w:rsidR="00CB1E8E" w:rsidRPr="00CB1E8E" w:rsidSect="00CB1E8E">
      <w:pgSz w:w="11906" w:h="16838" w:code="9"/>
      <w:pgMar w:top="0" w:right="720" w:bottom="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F45AE"/>
    <w:rsid w:val="00076FBC"/>
    <w:rsid w:val="001F45AE"/>
    <w:rsid w:val="008622AD"/>
    <w:rsid w:val="008B3DEA"/>
    <w:rsid w:val="00CB1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06DC6"/>
  <w15:docId w15:val="{A0DE392D-89C6-4124-B14F-B80C502E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link w:val="af"/>
    <w:uiPriority w:val="99"/>
    <w:qFormat/>
    <w:rsid w:val="00CB1E8E"/>
    <w:pPr>
      <w:spacing w:after="0" w:line="240" w:lineRule="auto"/>
    </w:pPr>
    <w:rPr>
      <w:rFonts w:ascii="Times New Roman" w:hAnsi="Times New Roman"/>
      <w:sz w:val="24"/>
      <w:lang w:val="ru-RU"/>
    </w:rPr>
  </w:style>
  <w:style w:type="character" w:customStyle="1" w:styleId="af">
    <w:name w:val="Без интервала Знак"/>
    <w:link w:val="ae"/>
    <w:uiPriority w:val="99"/>
    <w:locked/>
    <w:rsid w:val="00CB1E8E"/>
    <w:rPr>
      <w:rFonts w:ascii="Times New Roman" w:hAnsi="Times New Roman"/>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10fe" TargetMode="External"/><Relationship Id="rId13" Type="http://schemas.openxmlformats.org/officeDocument/2006/relationships/hyperlink" Target="https://m.edsoo.ru/7f4110fe" TargetMode="External"/><Relationship Id="rId18" Type="http://schemas.openxmlformats.org/officeDocument/2006/relationships/hyperlink" Target="https://m.edsoo.ru/7f4110fe" TargetMode="External"/><Relationship Id="rId26" Type="http://schemas.openxmlformats.org/officeDocument/2006/relationships/hyperlink" Target="https://m.edsoo.ru/7f411f36" TargetMode="External"/><Relationship Id="rId3" Type="http://schemas.openxmlformats.org/officeDocument/2006/relationships/webSettings" Target="webSettings.xml"/><Relationship Id="rId21" Type="http://schemas.openxmlformats.org/officeDocument/2006/relationships/hyperlink" Target="https://m.edsoo.ru/7f4110fe" TargetMode="External"/><Relationship Id="rId7" Type="http://schemas.openxmlformats.org/officeDocument/2006/relationships/hyperlink" Target="https://m.edsoo.ru/7f4110fe" TargetMode="External"/><Relationship Id="rId12" Type="http://schemas.openxmlformats.org/officeDocument/2006/relationships/hyperlink" Target="https://m.edsoo.ru/7f4110fe" TargetMode="External"/><Relationship Id="rId17" Type="http://schemas.openxmlformats.org/officeDocument/2006/relationships/hyperlink" Target="https://m.edsoo.ru/7f4110fe" TargetMode="External"/><Relationship Id="rId25" Type="http://schemas.openxmlformats.org/officeDocument/2006/relationships/hyperlink" Target="https://m.edsoo.ru/7f411f36"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m.edsoo.ru/7f4110fe" TargetMode="External"/><Relationship Id="rId20" Type="http://schemas.openxmlformats.org/officeDocument/2006/relationships/hyperlink" Target="https://m.edsoo.ru/7f4110fe" TargetMode="External"/><Relationship Id="rId29" Type="http://schemas.openxmlformats.org/officeDocument/2006/relationships/hyperlink" Target="https://m.edsoo.ru/7f411f36" TargetMode="External"/><Relationship Id="rId1" Type="http://schemas.openxmlformats.org/officeDocument/2006/relationships/styles" Target="styles.xml"/><Relationship Id="rId6" Type="http://schemas.openxmlformats.org/officeDocument/2006/relationships/hyperlink" Target="https://m.edsoo.ru/7f4110fe" TargetMode="External"/><Relationship Id="rId11" Type="http://schemas.openxmlformats.org/officeDocument/2006/relationships/hyperlink" Target="https://m.edsoo.ru/7f4110fe" TargetMode="External"/><Relationship Id="rId24" Type="http://schemas.openxmlformats.org/officeDocument/2006/relationships/hyperlink" Target="https://m.edsoo.ru/7f411f36" TargetMode="External"/><Relationship Id="rId32" Type="http://schemas.openxmlformats.org/officeDocument/2006/relationships/fontTable" Target="fontTable.xml"/><Relationship Id="rId5" Type="http://schemas.openxmlformats.org/officeDocument/2006/relationships/hyperlink" Target="https://m.edsoo.ru/7f4110fe" TargetMode="External"/><Relationship Id="rId15" Type="http://schemas.openxmlformats.org/officeDocument/2006/relationships/hyperlink" Target="https://m.edsoo.ru/7f4110fe" TargetMode="External"/><Relationship Id="rId23" Type="http://schemas.openxmlformats.org/officeDocument/2006/relationships/hyperlink" Target="https://m.edsoo.ru/7f411f36" TargetMode="External"/><Relationship Id="rId28" Type="http://schemas.openxmlformats.org/officeDocument/2006/relationships/hyperlink" Target="https://m.edsoo.ru/7f411f36" TargetMode="External"/><Relationship Id="rId10" Type="http://schemas.openxmlformats.org/officeDocument/2006/relationships/hyperlink" Target="https://m.edsoo.ru/7f4110fe" TargetMode="External"/><Relationship Id="rId19" Type="http://schemas.openxmlformats.org/officeDocument/2006/relationships/hyperlink" Target="https://m.edsoo.ru/7f4110fe" TargetMode="External"/><Relationship Id="rId31" Type="http://schemas.openxmlformats.org/officeDocument/2006/relationships/hyperlink" Target="https://m.edsoo.ru/7f411f36" TargetMode="External"/><Relationship Id="rId4" Type="http://schemas.openxmlformats.org/officeDocument/2006/relationships/hyperlink" Target="https://m.edsoo.ru/7f4110fe" TargetMode="External"/><Relationship Id="rId9" Type="http://schemas.openxmlformats.org/officeDocument/2006/relationships/hyperlink" Target="https://m.edsoo.ru/7f4110fe" TargetMode="External"/><Relationship Id="rId14" Type="http://schemas.openxmlformats.org/officeDocument/2006/relationships/hyperlink" Target="https://m.edsoo.ru/7f4110fe" TargetMode="External"/><Relationship Id="rId22" Type="http://schemas.openxmlformats.org/officeDocument/2006/relationships/hyperlink" Target="https://m.edsoo.ru/7f411f36" TargetMode="External"/><Relationship Id="rId27" Type="http://schemas.openxmlformats.org/officeDocument/2006/relationships/hyperlink" Target="https://m.edsoo.ru/7f411f36" TargetMode="External"/><Relationship Id="rId30" Type="http://schemas.openxmlformats.org/officeDocument/2006/relationships/hyperlink" Target="https://m.edsoo.ru/7f411f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79</Pages>
  <Words>17992</Words>
  <Characters>102561</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5</cp:revision>
  <dcterms:created xsi:type="dcterms:W3CDTF">2025-06-08T10:06:00Z</dcterms:created>
  <dcterms:modified xsi:type="dcterms:W3CDTF">2025-06-09T12:53:00Z</dcterms:modified>
</cp:coreProperties>
</file>